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5BD02" w14:textId="77777777" w:rsidR="00B01F9E" w:rsidRPr="00C74221" w:rsidRDefault="00B01F9E" w:rsidP="00B01F9E">
      <w:pPr>
        <w:spacing w:after="0"/>
        <w:jc w:val="center"/>
        <w:rPr>
          <w:b/>
          <w:sz w:val="32"/>
          <w:szCs w:val="32"/>
          <w:lang w:val="hu-HU"/>
        </w:rPr>
      </w:pPr>
      <w:bookmarkStart w:id="0" w:name="_GoBack"/>
      <w:bookmarkEnd w:id="0"/>
      <w:r w:rsidRPr="00C74221">
        <w:rPr>
          <w:b/>
          <w:sz w:val="32"/>
          <w:szCs w:val="32"/>
          <w:lang w:val="hu-HU"/>
        </w:rPr>
        <w:t>NYILATKOZAT</w:t>
      </w:r>
    </w:p>
    <w:p w14:paraId="3A20CAD9" w14:textId="77777777" w:rsidR="00B01F9E" w:rsidRPr="005266CF" w:rsidRDefault="005266CF" w:rsidP="005266CF">
      <w:pPr>
        <w:spacing w:after="120"/>
        <w:jc w:val="center"/>
      </w:pPr>
      <w:r w:rsidRPr="005266CF">
        <w:t>az Európai Unió működéséről szóló szerződés 107. és 108. cikkének a csekély összegű támogatásokra való alkalmazásáról szóló, 2013. december 18-i 1407/2013/EU bizottsági rendelet</w:t>
      </w:r>
      <w:r w:rsidRPr="005266CF">
        <w:br/>
        <w:t>(HL L 352., 2013.12.24., 1. o.) szerinti csekély összegű (de minimis) támogatás esetén</w:t>
      </w:r>
    </w:p>
    <w:p w14:paraId="1712A77F" w14:textId="77777777" w:rsidR="00B01F9E" w:rsidRPr="00C74221" w:rsidRDefault="00B01F9E" w:rsidP="00B01F9E">
      <w:pPr>
        <w:spacing w:after="0"/>
        <w:rPr>
          <w:b/>
          <w:sz w:val="20"/>
          <w:szCs w:val="20"/>
          <w:lang w:val="hu-HU"/>
        </w:rPr>
      </w:pP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4"/>
        <w:gridCol w:w="4110"/>
      </w:tblGrid>
      <w:tr w:rsidR="00B01F9E" w:rsidRPr="00C74221" w14:paraId="2BB5D4A9" w14:textId="77777777" w:rsidTr="00420C4B">
        <w:trPr>
          <w:jc w:val="center"/>
        </w:trPr>
        <w:tc>
          <w:tcPr>
            <w:tcW w:w="9014" w:type="dxa"/>
            <w:gridSpan w:val="2"/>
            <w:shd w:val="clear" w:color="auto" w:fill="auto"/>
          </w:tcPr>
          <w:p w14:paraId="41B0839C" w14:textId="77777777" w:rsidR="00B01F9E" w:rsidRPr="00C74221" w:rsidRDefault="00B01F9E" w:rsidP="005266CF">
            <w:pPr>
              <w:spacing w:after="0" w:line="240" w:lineRule="auto"/>
              <w:jc w:val="both"/>
              <w:rPr>
                <w:rFonts w:asciiTheme="minorHAnsi" w:hAnsiTheme="minorHAnsi" w:cstheme="minorHAnsi"/>
                <w:b/>
                <w:lang w:val="hu-HU"/>
              </w:rPr>
            </w:pPr>
            <w:r w:rsidRPr="00C74221">
              <w:rPr>
                <w:rFonts w:asciiTheme="minorHAnsi" w:hAnsiTheme="minorHAnsi" w:cstheme="minorHAnsi"/>
                <w:b/>
                <w:lang w:val="hu-HU"/>
              </w:rPr>
              <w:t xml:space="preserve">1. </w:t>
            </w:r>
            <w:r w:rsidR="005266CF">
              <w:rPr>
                <w:rFonts w:asciiTheme="minorHAnsi" w:hAnsiTheme="minorHAnsi" w:cstheme="minorHAnsi"/>
                <w:b/>
                <w:lang w:val="hu-HU"/>
              </w:rPr>
              <w:t>Pályázó</w:t>
            </w:r>
            <w:r w:rsidRPr="00C74221">
              <w:rPr>
                <w:rFonts w:asciiTheme="minorHAnsi" w:hAnsiTheme="minorHAnsi" w:cstheme="minorHAnsi"/>
                <w:b/>
                <w:lang w:val="hu-HU"/>
              </w:rPr>
              <w:t xml:space="preserve"> adatai</w:t>
            </w:r>
          </w:p>
        </w:tc>
      </w:tr>
      <w:tr w:rsidR="00B01F9E" w:rsidRPr="00C74221" w14:paraId="19E6D3C1" w14:textId="77777777" w:rsidTr="00420C4B">
        <w:trPr>
          <w:trHeight w:val="415"/>
          <w:jc w:val="center"/>
        </w:trPr>
        <w:tc>
          <w:tcPr>
            <w:tcW w:w="4904" w:type="dxa"/>
            <w:shd w:val="clear" w:color="auto" w:fill="auto"/>
            <w:vAlign w:val="center"/>
          </w:tcPr>
          <w:p w14:paraId="79AC1AD4" w14:textId="77777777"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Név:</w:t>
            </w:r>
          </w:p>
        </w:tc>
        <w:tc>
          <w:tcPr>
            <w:tcW w:w="4110" w:type="dxa"/>
            <w:shd w:val="clear" w:color="auto" w:fill="auto"/>
            <w:vAlign w:val="center"/>
          </w:tcPr>
          <w:p w14:paraId="5A8E2323" w14:textId="77777777" w:rsidR="00B01F9E" w:rsidRPr="00C74221" w:rsidRDefault="00B01F9E" w:rsidP="00420C4B">
            <w:pPr>
              <w:spacing w:after="0" w:line="240" w:lineRule="auto"/>
              <w:rPr>
                <w:rFonts w:asciiTheme="minorHAnsi" w:hAnsiTheme="minorHAnsi" w:cstheme="minorHAnsi"/>
                <w:lang w:val="hu-HU"/>
              </w:rPr>
            </w:pPr>
          </w:p>
        </w:tc>
      </w:tr>
      <w:tr w:rsidR="00B01F9E" w:rsidRPr="00C74221" w14:paraId="1C91C4BB" w14:textId="77777777" w:rsidTr="00420C4B">
        <w:trPr>
          <w:jc w:val="center"/>
        </w:trPr>
        <w:tc>
          <w:tcPr>
            <w:tcW w:w="4904" w:type="dxa"/>
            <w:shd w:val="clear" w:color="auto" w:fill="auto"/>
            <w:vAlign w:val="center"/>
          </w:tcPr>
          <w:p w14:paraId="47564504" w14:textId="77777777"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Adószám:</w:t>
            </w:r>
          </w:p>
        </w:tc>
        <w:tc>
          <w:tcPr>
            <w:tcW w:w="4110" w:type="dxa"/>
            <w:shd w:val="clear" w:color="auto" w:fill="auto"/>
            <w:vAlign w:val="center"/>
          </w:tcPr>
          <w:p w14:paraId="53A2833E" w14:textId="77777777" w:rsidR="00B01F9E" w:rsidRPr="00C74221" w:rsidRDefault="00B01F9E" w:rsidP="00420C4B">
            <w:pPr>
              <w:spacing w:after="0" w:line="240" w:lineRule="auto"/>
              <w:rPr>
                <w:rFonts w:asciiTheme="minorHAnsi" w:hAnsiTheme="minorHAnsi" w:cstheme="minorHAnsi"/>
                <w:lang w:val="hu-HU"/>
              </w:rPr>
            </w:pPr>
          </w:p>
        </w:tc>
      </w:tr>
      <w:tr w:rsidR="00B01F9E" w:rsidRPr="00C74221" w14:paraId="2550B5C4" w14:textId="77777777" w:rsidTr="00420C4B">
        <w:trPr>
          <w:trHeight w:val="427"/>
          <w:jc w:val="center"/>
        </w:trPr>
        <w:tc>
          <w:tcPr>
            <w:tcW w:w="4904" w:type="dxa"/>
            <w:shd w:val="clear" w:color="auto" w:fill="auto"/>
            <w:vAlign w:val="center"/>
          </w:tcPr>
          <w:p w14:paraId="1F35004B" w14:textId="77777777" w:rsidR="00B01F9E" w:rsidRPr="00C74221" w:rsidRDefault="00C74221"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Elér</w:t>
            </w:r>
            <w:r w:rsidR="00B01F9E" w:rsidRPr="00C74221">
              <w:rPr>
                <w:rFonts w:asciiTheme="minorHAnsi" w:hAnsiTheme="minorHAnsi" w:cstheme="minorHAnsi"/>
                <w:lang w:val="hu-HU"/>
              </w:rPr>
              <w:t>hetőség:</w:t>
            </w:r>
          </w:p>
        </w:tc>
        <w:tc>
          <w:tcPr>
            <w:tcW w:w="4110" w:type="dxa"/>
            <w:shd w:val="clear" w:color="auto" w:fill="auto"/>
            <w:vAlign w:val="center"/>
          </w:tcPr>
          <w:p w14:paraId="4F59063A" w14:textId="77777777" w:rsidR="00B01F9E" w:rsidRPr="00C74221" w:rsidRDefault="00B01F9E" w:rsidP="00420C4B">
            <w:pPr>
              <w:spacing w:after="0" w:line="240" w:lineRule="auto"/>
              <w:rPr>
                <w:rFonts w:asciiTheme="minorHAnsi" w:hAnsiTheme="minorHAnsi" w:cstheme="minorHAnsi"/>
                <w:lang w:val="hu-HU"/>
              </w:rPr>
            </w:pPr>
          </w:p>
        </w:tc>
      </w:tr>
      <w:tr w:rsidR="00B01F9E" w:rsidRPr="00C74221" w14:paraId="6ABCB7A2" w14:textId="77777777" w:rsidTr="00420C4B">
        <w:trPr>
          <w:trHeight w:val="418"/>
          <w:jc w:val="center"/>
        </w:trPr>
        <w:tc>
          <w:tcPr>
            <w:tcW w:w="4904" w:type="dxa"/>
            <w:shd w:val="clear" w:color="auto" w:fill="auto"/>
            <w:vAlign w:val="center"/>
          </w:tcPr>
          <w:p w14:paraId="2459D9C0" w14:textId="77777777"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Aláírásra jogosult képviselő:</w:t>
            </w:r>
          </w:p>
        </w:tc>
        <w:tc>
          <w:tcPr>
            <w:tcW w:w="4110" w:type="dxa"/>
            <w:shd w:val="clear" w:color="auto" w:fill="auto"/>
            <w:vAlign w:val="center"/>
          </w:tcPr>
          <w:p w14:paraId="26036169" w14:textId="77777777" w:rsidR="00B01F9E" w:rsidRPr="00C74221" w:rsidRDefault="00B01F9E" w:rsidP="00420C4B">
            <w:pPr>
              <w:spacing w:after="0" w:line="240" w:lineRule="auto"/>
              <w:rPr>
                <w:rFonts w:asciiTheme="minorHAnsi" w:hAnsiTheme="minorHAnsi" w:cstheme="minorHAnsi"/>
                <w:lang w:val="hu-HU"/>
              </w:rPr>
            </w:pPr>
          </w:p>
        </w:tc>
      </w:tr>
      <w:tr w:rsidR="00B01F9E" w:rsidRPr="00C74221" w14:paraId="7297E082" w14:textId="77777777" w:rsidTr="00420C4B">
        <w:trPr>
          <w:trHeight w:val="411"/>
          <w:jc w:val="center"/>
        </w:trPr>
        <w:tc>
          <w:tcPr>
            <w:tcW w:w="4904" w:type="dxa"/>
            <w:shd w:val="clear" w:color="auto" w:fill="auto"/>
            <w:vAlign w:val="center"/>
          </w:tcPr>
          <w:p w14:paraId="64DDAE6C" w14:textId="77777777"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E-mail cím:</w:t>
            </w:r>
          </w:p>
        </w:tc>
        <w:tc>
          <w:tcPr>
            <w:tcW w:w="4110" w:type="dxa"/>
            <w:shd w:val="clear" w:color="auto" w:fill="auto"/>
            <w:vAlign w:val="center"/>
          </w:tcPr>
          <w:p w14:paraId="277946A5" w14:textId="77777777" w:rsidR="00B01F9E" w:rsidRPr="00C74221" w:rsidRDefault="00B01F9E" w:rsidP="00420C4B">
            <w:pPr>
              <w:spacing w:after="0" w:line="240" w:lineRule="auto"/>
              <w:rPr>
                <w:rFonts w:asciiTheme="minorHAnsi" w:hAnsiTheme="minorHAnsi" w:cstheme="minorHAnsi"/>
                <w:lang w:val="hu-HU"/>
              </w:rPr>
            </w:pPr>
          </w:p>
        </w:tc>
      </w:tr>
      <w:tr w:rsidR="00B01F9E" w:rsidRPr="00C74221" w14:paraId="11BC86EF" w14:textId="77777777" w:rsidTr="00420C4B">
        <w:trPr>
          <w:trHeight w:val="465"/>
          <w:jc w:val="center"/>
        </w:trPr>
        <w:tc>
          <w:tcPr>
            <w:tcW w:w="9014" w:type="dxa"/>
            <w:gridSpan w:val="2"/>
            <w:shd w:val="clear" w:color="auto" w:fill="auto"/>
            <w:vAlign w:val="center"/>
          </w:tcPr>
          <w:p w14:paraId="478CE0C0" w14:textId="77777777"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i/>
                <w:lang w:val="hu-HU"/>
              </w:rPr>
              <w:t>(jelölje X-szel )</w:t>
            </w:r>
          </w:p>
          <w:p w14:paraId="0296F39B" w14:textId="77777777" w:rsidR="00B01F9E" w:rsidRPr="00C74221" w:rsidRDefault="00B01F9E" w:rsidP="00420C4B">
            <w:pPr>
              <w:pStyle w:val="lielparametri"/>
              <w:spacing w:before="0" w:after="0"/>
              <w:ind w:left="0"/>
              <w:jc w:val="both"/>
              <w:rPr>
                <w:rFonts w:asciiTheme="minorHAnsi" w:hAnsiTheme="minorHAnsi" w:cstheme="minorHAnsi"/>
                <w:sz w:val="22"/>
                <w:szCs w:val="22"/>
                <w:lang w:val="hu-HU"/>
              </w:rPr>
            </w:pPr>
            <w:r w:rsidRPr="00C74221">
              <w:rPr>
                <w:rFonts w:asciiTheme="minorHAnsi" w:hAnsiTheme="minorHAnsi" w:cstheme="minorHAnsi"/>
                <w:sz w:val="22"/>
                <w:szCs w:val="22"/>
                <w:lang w:val="hu-HU"/>
              </w:rPr>
              <w:sym w:font="Webdings" w:char="F063"/>
            </w:r>
            <w:r w:rsidRPr="00C74221">
              <w:rPr>
                <w:rFonts w:asciiTheme="minorHAnsi" w:hAnsiTheme="minorHAnsi" w:cstheme="minorHAnsi"/>
                <w:sz w:val="22"/>
                <w:szCs w:val="22"/>
                <w:lang w:val="hu-HU"/>
              </w:rPr>
              <w:t xml:space="preserve"> Egyesülés a folyamatban lévő és az azt megelőző két adóév során  </w:t>
            </w:r>
          </w:p>
          <w:p w14:paraId="740C2A37" w14:textId="77777777" w:rsidR="00B01F9E" w:rsidRPr="00C74221" w:rsidRDefault="00B01F9E" w:rsidP="00420C4B">
            <w:pPr>
              <w:pStyle w:val="lielparametri"/>
              <w:spacing w:before="0" w:after="0"/>
              <w:ind w:left="0"/>
              <w:jc w:val="both"/>
              <w:rPr>
                <w:rFonts w:asciiTheme="minorHAnsi" w:hAnsiTheme="minorHAnsi" w:cstheme="minorHAnsi"/>
                <w:sz w:val="22"/>
                <w:szCs w:val="22"/>
                <w:lang w:val="hu-HU"/>
              </w:rPr>
            </w:pPr>
            <w:r w:rsidRPr="00C74221">
              <w:rPr>
                <w:rFonts w:asciiTheme="minorHAnsi" w:hAnsiTheme="minorHAnsi" w:cstheme="minorHAnsi"/>
                <w:sz w:val="22"/>
                <w:szCs w:val="22"/>
                <w:lang w:val="hu-HU"/>
              </w:rPr>
              <w:sym w:font="Webdings" w:char="F063"/>
            </w:r>
            <w:r w:rsidRPr="00C74221">
              <w:rPr>
                <w:rFonts w:asciiTheme="minorHAnsi" w:hAnsiTheme="minorHAnsi" w:cstheme="minorHAnsi"/>
                <w:sz w:val="22"/>
                <w:szCs w:val="22"/>
                <w:lang w:val="hu-HU"/>
              </w:rPr>
              <w:t xml:space="preserve"> Szétválás a folyamatban lévő és az azt megelőző két adóév során  </w:t>
            </w:r>
          </w:p>
        </w:tc>
      </w:tr>
      <w:tr w:rsidR="00B01F9E" w:rsidRPr="00C74221" w14:paraId="2CC8F061" w14:textId="77777777" w:rsidTr="00420C4B">
        <w:trPr>
          <w:trHeight w:val="557"/>
          <w:jc w:val="center"/>
        </w:trPr>
        <w:tc>
          <w:tcPr>
            <w:tcW w:w="4904" w:type="dxa"/>
            <w:shd w:val="clear" w:color="auto" w:fill="auto"/>
            <w:vAlign w:val="center"/>
          </w:tcPr>
          <w:p w14:paraId="0891281D" w14:textId="77777777"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 xml:space="preserve">Egyesülés, szétválás ideje: </w:t>
            </w:r>
          </w:p>
        </w:tc>
        <w:tc>
          <w:tcPr>
            <w:tcW w:w="4110" w:type="dxa"/>
            <w:shd w:val="clear" w:color="auto" w:fill="auto"/>
            <w:vAlign w:val="center"/>
          </w:tcPr>
          <w:p w14:paraId="43BC973C" w14:textId="77777777" w:rsidR="00B01F9E" w:rsidRPr="00C74221" w:rsidRDefault="00B01F9E" w:rsidP="00420C4B">
            <w:pPr>
              <w:spacing w:after="0" w:line="240" w:lineRule="auto"/>
              <w:rPr>
                <w:rFonts w:asciiTheme="minorHAnsi" w:hAnsiTheme="minorHAnsi" w:cstheme="minorHAnsi"/>
                <w:lang w:val="hu-HU"/>
              </w:rPr>
            </w:pPr>
          </w:p>
          <w:p w14:paraId="3502A334" w14:textId="77777777"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_________   ___________   _________</w:t>
            </w:r>
          </w:p>
          <w:p w14:paraId="413BC387" w14:textId="77777777"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 xml:space="preserve">   (év)             (hónap)           (nap)</w:t>
            </w:r>
          </w:p>
        </w:tc>
      </w:tr>
    </w:tbl>
    <w:p w14:paraId="33BA8704" w14:textId="77777777" w:rsidR="00B01F9E" w:rsidRPr="00C74221" w:rsidRDefault="00B01F9E" w:rsidP="00B01F9E">
      <w:pPr>
        <w:spacing w:after="0"/>
        <w:rPr>
          <w:rFonts w:asciiTheme="minorHAnsi" w:hAnsiTheme="minorHAnsi" w:cstheme="minorHAnsi"/>
          <w:lang w:val="hu-HU"/>
        </w:rPr>
      </w:pPr>
    </w:p>
    <w:p w14:paraId="15DA6CC3" w14:textId="6F932381" w:rsidR="00B01F9E" w:rsidRPr="00205CE1" w:rsidRDefault="00000422" w:rsidP="00046F42">
      <w:pPr>
        <w:spacing w:after="120"/>
        <w:jc w:val="both"/>
        <w:rPr>
          <w:rFonts w:asciiTheme="minorHAnsi" w:hAnsiTheme="minorHAnsi" w:cstheme="minorHAnsi"/>
          <w:lang w:val="hu-HU"/>
        </w:rPr>
      </w:pPr>
      <w:r w:rsidRPr="00205CE1">
        <w:rPr>
          <w:rFonts w:asciiTheme="minorHAnsi" w:hAnsiTheme="minorHAnsi" w:cstheme="minorHAnsi"/>
          <w:lang w:val="hu-HU"/>
        </w:rPr>
        <w:t xml:space="preserve">Jelen </w:t>
      </w:r>
      <w:r w:rsidRPr="00A644A3">
        <w:rPr>
          <w:rFonts w:asciiTheme="minorHAnsi" w:hAnsiTheme="minorHAnsi" w:cstheme="minorHAnsi"/>
          <w:lang w:val="hu-HU"/>
        </w:rPr>
        <w:t>nyilatkozatot a</w:t>
      </w:r>
      <w:r w:rsidR="00F24496" w:rsidRPr="00A644A3">
        <w:rPr>
          <w:rFonts w:asciiTheme="minorHAnsi" w:hAnsiTheme="minorHAnsi" w:cstheme="minorHAnsi"/>
          <w:lang w:val="hu-HU"/>
        </w:rPr>
        <w:t xml:space="preserve"> </w:t>
      </w:r>
      <w:r w:rsidR="004A4C89" w:rsidRPr="00A644A3">
        <w:rPr>
          <w:rFonts w:asciiTheme="minorHAnsi" w:hAnsiTheme="minorHAnsi" w:cstheme="minorHAnsi"/>
          <w:lang w:val="hu-HU"/>
        </w:rPr>
        <w:t>0</w:t>
      </w:r>
      <w:r w:rsidR="00306D3F" w:rsidRPr="00A644A3">
        <w:rPr>
          <w:rFonts w:asciiTheme="minorHAnsi" w:hAnsiTheme="minorHAnsi" w:cstheme="minorHAnsi"/>
          <w:lang w:val="hu-HU"/>
        </w:rPr>
        <w:t>3</w:t>
      </w:r>
      <w:r w:rsidR="004A4C89" w:rsidRPr="00A644A3">
        <w:rPr>
          <w:rFonts w:asciiTheme="minorHAnsi" w:hAnsiTheme="minorHAnsi" w:cstheme="minorHAnsi"/>
          <w:lang w:val="hu-HU"/>
        </w:rPr>
        <w:t>-KKM-NEFEFO</w:t>
      </w:r>
      <w:r w:rsidR="00CF38F3" w:rsidRPr="00A644A3">
        <w:rPr>
          <w:rFonts w:asciiTheme="minorHAnsi" w:hAnsiTheme="minorHAnsi" w:cstheme="minorHAnsi"/>
          <w:lang w:val="hu-HU"/>
        </w:rPr>
        <w:t>-202</w:t>
      </w:r>
      <w:r w:rsidRPr="00A644A3">
        <w:rPr>
          <w:rFonts w:asciiTheme="minorHAnsi" w:hAnsiTheme="minorHAnsi" w:cstheme="minorHAnsi"/>
          <w:lang w:val="hu-HU"/>
        </w:rPr>
        <w:t>1</w:t>
      </w:r>
      <w:r w:rsidR="0008542D" w:rsidRPr="00A644A3">
        <w:rPr>
          <w:rFonts w:asciiTheme="minorHAnsi" w:hAnsiTheme="minorHAnsi" w:cstheme="minorHAnsi"/>
          <w:lang w:val="hu-HU"/>
        </w:rPr>
        <w:t xml:space="preserve"> referenciaszámú, </w:t>
      </w:r>
      <w:r w:rsidRPr="00A644A3">
        <w:rPr>
          <w:rFonts w:asciiTheme="minorHAnsi" w:hAnsiTheme="minorHAnsi" w:cstheme="minorHAnsi"/>
          <w:lang w:val="hu-HU"/>
        </w:rPr>
        <w:t>„</w:t>
      </w:r>
      <w:r w:rsidR="00306D3F" w:rsidRPr="00A644A3">
        <w:rPr>
          <w:rFonts w:asciiTheme="minorHAnsi" w:hAnsiTheme="minorHAnsi" w:cstheme="minorHAnsi"/>
          <w:lang w:val="hu-HU"/>
        </w:rPr>
        <w:t xml:space="preserve">Komplex tanulmány készítése egy kenyai </w:t>
      </w:r>
      <w:r w:rsidR="007774FC">
        <w:rPr>
          <w:rFonts w:asciiTheme="minorHAnsi" w:hAnsiTheme="minorHAnsi" w:cstheme="minorHAnsi"/>
          <w:lang w:val="hu-HU"/>
        </w:rPr>
        <w:t xml:space="preserve">regionális </w:t>
      </w:r>
      <w:r w:rsidR="00306D3F" w:rsidRPr="00A644A3">
        <w:rPr>
          <w:rFonts w:asciiTheme="minorHAnsi" w:hAnsiTheme="minorHAnsi" w:cstheme="minorHAnsi"/>
          <w:lang w:val="hu-HU"/>
        </w:rPr>
        <w:t>egészségügyi fejlesztésre vonatkozóan</w:t>
      </w:r>
      <w:r w:rsidRPr="00A644A3">
        <w:rPr>
          <w:rFonts w:asciiTheme="minorHAnsi" w:hAnsiTheme="minorHAnsi" w:cstheme="minorHAnsi"/>
          <w:lang w:val="hu-HU"/>
        </w:rPr>
        <w:t>”</w:t>
      </w:r>
      <w:r w:rsidR="004A4C89" w:rsidRPr="00A644A3">
        <w:rPr>
          <w:rFonts w:asciiTheme="minorHAnsi" w:hAnsiTheme="minorHAnsi" w:cstheme="minorHAnsi"/>
          <w:lang w:val="hu-HU"/>
        </w:rPr>
        <w:t xml:space="preserve"> </w:t>
      </w:r>
      <w:r w:rsidRPr="00A644A3">
        <w:rPr>
          <w:rFonts w:asciiTheme="minorHAnsi" w:hAnsiTheme="minorHAnsi" w:cstheme="minorHAnsi"/>
          <w:lang w:val="hu-HU"/>
        </w:rPr>
        <w:t xml:space="preserve">c. </w:t>
      </w:r>
      <w:r w:rsidR="00F24496" w:rsidRPr="00A644A3">
        <w:rPr>
          <w:rFonts w:asciiTheme="minorHAnsi" w:hAnsiTheme="minorHAnsi" w:cstheme="minorHAnsi"/>
          <w:lang w:val="hu-HU"/>
        </w:rPr>
        <w:t>pályázati felhívás keretében benyújtásra kerülő pályázatomban meghatározott tevékenységekhez kapcsolódóan</w:t>
      </w:r>
      <w:r w:rsidR="00F24496" w:rsidRPr="00205CE1">
        <w:rPr>
          <w:rFonts w:asciiTheme="minorHAnsi" w:hAnsiTheme="minorHAnsi" w:cstheme="minorHAnsi"/>
          <w:lang w:val="hu-HU"/>
        </w:rPr>
        <w:t xml:space="preserve">, mint </w:t>
      </w:r>
      <w:r w:rsidR="005266CF" w:rsidRPr="00205CE1">
        <w:rPr>
          <w:rFonts w:asciiTheme="minorHAnsi" w:hAnsiTheme="minorHAnsi" w:cstheme="minorHAnsi"/>
          <w:lang w:val="hu-HU"/>
        </w:rPr>
        <w:t>pályázó</w:t>
      </w:r>
      <w:r w:rsidR="00F24496" w:rsidRPr="00205CE1">
        <w:rPr>
          <w:rFonts w:asciiTheme="minorHAnsi" w:hAnsiTheme="minorHAnsi" w:cstheme="minorHAnsi"/>
          <w:lang w:val="hu-HU"/>
        </w:rPr>
        <w:t xml:space="preserve"> teszem.</w:t>
      </w:r>
    </w:p>
    <w:p w14:paraId="778B332D" w14:textId="77777777" w:rsidR="00B01F9E" w:rsidRPr="00C74221" w:rsidRDefault="00B01F9E" w:rsidP="00F24496">
      <w:pPr>
        <w:spacing w:after="120"/>
        <w:jc w:val="both"/>
        <w:rPr>
          <w:rFonts w:asciiTheme="minorHAnsi" w:hAnsiTheme="minorHAnsi" w:cstheme="minorHAnsi"/>
          <w:lang w:val="hu-HU"/>
        </w:rPr>
      </w:pPr>
      <w:r w:rsidRPr="00C74221">
        <w:rPr>
          <w:rFonts w:asciiTheme="minorHAnsi" w:hAnsiTheme="minorHAnsi" w:cstheme="minorHAnsi"/>
          <w:lang w:val="hu-HU"/>
        </w:rPr>
        <w:t xml:space="preserve">Ezúton nyilatkozom, hogy a folyó pénzügyi évben és az azt megelőző két pénzügyi év során a kedvezményezett, továbbá az olyan vállalkozások, amelyekkel a kedvezményezett az 1407/2013/EU bizottsági rendelet 2. cikk (2) bekezdése alapján egy és ugyanazon vállalkozásnak minősül, </w:t>
      </w:r>
      <w:r w:rsidR="00A32100" w:rsidRPr="00C74221">
        <w:rPr>
          <w:rFonts w:asciiTheme="minorHAnsi" w:hAnsiTheme="minorHAnsi" w:cstheme="minorHAnsi"/>
          <w:lang w:val="hu-HU"/>
        </w:rPr>
        <w:t xml:space="preserve">Magyarországon </w:t>
      </w:r>
      <w:r w:rsidRPr="00C74221">
        <w:rPr>
          <w:rFonts w:asciiTheme="minorHAnsi" w:hAnsiTheme="minorHAnsi" w:cstheme="minorHAnsi"/>
          <w:lang w:val="hu-HU"/>
        </w:rPr>
        <w:t xml:space="preserve">a következő csekély összegű támogatás(ok)ban részesültek. </w:t>
      </w:r>
    </w:p>
    <w:p w14:paraId="32374A59" w14:textId="77777777" w:rsidR="00B01F9E" w:rsidRPr="00C74221" w:rsidRDefault="00B01F9E" w:rsidP="00F24496">
      <w:pPr>
        <w:spacing w:after="120"/>
        <w:jc w:val="both"/>
        <w:rPr>
          <w:rFonts w:asciiTheme="minorHAnsi" w:hAnsiTheme="minorHAnsi" w:cstheme="minorHAnsi"/>
          <w:lang w:val="hu-HU"/>
        </w:rPr>
      </w:pPr>
      <w:r w:rsidRPr="00C74221">
        <w:rPr>
          <w:rFonts w:asciiTheme="minorHAnsi" w:hAnsiTheme="minorHAnsi" w:cstheme="minorHAnsi"/>
          <w:lang w:val="hu-HU"/>
        </w:rPr>
        <w:t xml:space="preserve">Nyilatkozatom arra is kiterjed, hogy </w:t>
      </w:r>
      <w:r w:rsidRPr="00C74221">
        <w:rPr>
          <w:rFonts w:cs="Calibri"/>
          <w:lang w:val="hu-HU"/>
        </w:rPr>
        <w:t xml:space="preserve">a </w:t>
      </w:r>
      <w:r w:rsidRPr="00C74221">
        <w:rPr>
          <w:rFonts w:asciiTheme="minorHAnsi" w:hAnsiTheme="minorHAnsi" w:cstheme="minorHAnsi"/>
          <w:lang w:val="hu-HU"/>
        </w:rPr>
        <w:t>kedvezményezett</w:t>
      </w:r>
      <w:r w:rsidRPr="00C74221">
        <w:rPr>
          <w:rFonts w:cs="Calibri"/>
          <w:lang w:val="hu-HU"/>
        </w:rPr>
        <w:t xml:space="preserve">, továbbá </w:t>
      </w:r>
      <w:r w:rsidRPr="00C74221">
        <w:rPr>
          <w:rFonts w:asciiTheme="minorHAnsi" w:hAnsiTheme="minorHAnsi" w:cstheme="minorHAnsi"/>
          <w:lang w:val="hu-HU"/>
        </w:rPr>
        <w:t xml:space="preserve">az olyan vállalkozások, amelyekkel a kedvezményezett </w:t>
      </w:r>
      <w:r w:rsidRPr="00C74221">
        <w:rPr>
          <w:rFonts w:cs="Calibri"/>
          <w:lang w:val="hu-HU"/>
        </w:rPr>
        <w:t>egy és ugyanazon vállalkozásnak minősül, milyen csekély összegű támogatás(ok)ra nyújtottak be támogatási kérelmet (az elutasított kérelmekről nem kell nyilatkozni, csak azokról, amelyek elbírálása folyamatban van).</w:t>
      </w:r>
    </w:p>
    <w:p w14:paraId="0E2BFBB2" w14:textId="77777777"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Nyilatkozatom a 1407/2013/EU bizottsági rendelet 3. cikk (8)-(9) bekezdéseiben írtak betartásához szükséges adatokat is tartalmazz</w:t>
      </w:r>
      <w:r w:rsidR="00C74221" w:rsidRPr="00C74221">
        <w:rPr>
          <w:rFonts w:asciiTheme="minorHAnsi" w:hAnsiTheme="minorHAnsi" w:cstheme="minorHAnsi"/>
          <w:lang w:val="hu-HU"/>
        </w:rPr>
        <w:t>a</w:t>
      </w:r>
      <w:r w:rsidRPr="00C74221">
        <w:rPr>
          <w:rFonts w:asciiTheme="minorHAnsi" w:hAnsiTheme="minorHAnsi" w:cstheme="minorHAnsi"/>
          <w:lang w:val="hu-HU"/>
        </w:rPr>
        <w:t>.</w:t>
      </w:r>
      <w:r w:rsidRPr="00C74221">
        <w:rPr>
          <w:rStyle w:val="Lbjegyzet-hivatkozs"/>
          <w:rFonts w:asciiTheme="minorHAnsi" w:hAnsiTheme="minorHAnsi" w:cstheme="minorHAnsi"/>
          <w:lang w:val="hu-HU"/>
        </w:rPr>
        <w:footnoteReference w:id="1"/>
      </w:r>
    </w:p>
    <w:p w14:paraId="48639A74" w14:textId="77777777" w:rsidR="00B01F9E" w:rsidRPr="00C74221" w:rsidRDefault="00B01F9E" w:rsidP="00B01F9E">
      <w:pPr>
        <w:spacing w:after="0"/>
        <w:jc w:val="both"/>
        <w:rPr>
          <w:rFonts w:asciiTheme="minorHAnsi" w:hAnsiTheme="minorHAnsi" w:cstheme="minorHAnsi"/>
          <w:lang w:val="hu-HU"/>
        </w:rPr>
        <w:sectPr w:rsidR="00B01F9E" w:rsidRPr="00C74221">
          <w:headerReference w:type="default" r:id="rId8"/>
          <w:footerReference w:type="default" r:id="rId9"/>
          <w:pgSz w:w="11906" w:h="16838"/>
          <w:pgMar w:top="1417" w:right="1417" w:bottom="1417" w:left="1417" w:header="708" w:footer="708" w:gutter="0"/>
          <w:cols w:space="708"/>
          <w:docGrid w:linePitch="360"/>
        </w:sectPr>
      </w:pPr>
    </w:p>
    <w:tbl>
      <w:tblPr>
        <w:tblpPr w:leftFromText="141" w:rightFromText="141" w:vertAnchor="text" w:horzAnchor="margin" w:tblpY="-512"/>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4"/>
        <w:gridCol w:w="1683"/>
        <w:gridCol w:w="1541"/>
        <w:gridCol w:w="1822"/>
        <w:gridCol w:w="1823"/>
        <w:gridCol w:w="1542"/>
        <w:gridCol w:w="1121"/>
        <w:gridCol w:w="844"/>
        <w:gridCol w:w="702"/>
        <w:gridCol w:w="982"/>
        <w:gridCol w:w="1123"/>
      </w:tblGrid>
      <w:tr w:rsidR="00B01F9E" w:rsidRPr="00C74221" w14:paraId="3811F9A1" w14:textId="77777777" w:rsidTr="00420C4B">
        <w:trPr>
          <w:trHeight w:val="385"/>
        </w:trPr>
        <w:tc>
          <w:tcPr>
            <w:tcW w:w="14046" w:type="dxa"/>
            <w:gridSpan w:val="11"/>
            <w:vAlign w:val="center"/>
          </w:tcPr>
          <w:p w14:paraId="30293639" w14:textId="77777777" w:rsidR="00B01F9E" w:rsidRPr="00C74221" w:rsidRDefault="00B01F9E" w:rsidP="00420C4B">
            <w:pPr>
              <w:spacing w:after="0"/>
              <w:rPr>
                <w:rFonts w:asciiTheme="minorHAnsi" w:hAnsiTheme="minorHAnsi" w:cstheme="minorHAnsi"/>
                <w:b/>
                <w:lang w:val="hu-HU"/>
              </w:rPr>
            </w:pPr>
            <w:r w:rsidRPr="00C74221">
              <w:rPr>
                <w:rFonts w:asciiTheme="minorHAnsi" w:hAnsiTheme="minorHAnsi" w:cstheme="minorHAnsi"/>
                <w:b/>
                <w:lang w:val="hu-HU"/>
              </w:rPr>
              <w:lastRenderedPageBreak/>
              <w:t>2. Csekély összegű támogatások</w:t>
            </w:r>
            <w:r w:rsidRPr="00C74221">
              <w:rPr>
                <w:rStyle w:val="Lbjegyzet-hivatkozs"/>
                <w:rFonts w:asciiTheme="minorHAnsi" w:hAnsiTheme="minorHAnsi" w:cstheme="minorHAnsi"/>
                <w:b/>
                <w:lang w:val="hu-HU"/>
              </w:rPr>
              <w:footnoteReference w:id="2"/>
            </w:r>
          </w:p>
        </w:tc>
      </w:tr>
      <w:tr w:rsidR="00B01F9E" w:rsidRPr="00C74221" w14:paraId="35C29909" w14:textId="77777777" w:rsidTr="00420C4B">
        <w:tblPrEx>
          <w:tblCellMar>
            <w:left w:w="108" w:type="dxa"/>
            <w:right w:w="108" w:type="dxa"/>
          </w:tblCellMar>
          <w:tblLook w:val="01E0" w:firstRow="1" w:lastRow="1" w:firstColumn="1" w:lastColumn="1" w:noHBand="0" w:noVBand="0"/>
        </w:tblPrEx>
        <w:trPr>
          <w:trHeight w:val="777"/>
        </w:trPr>
        <w:tc>
          <w:tcPr>
            <w:tcW w:w="720" w:type="dxa"/>
            <w:vMerge w:val="restart"/>
            <w:vAlign w:val="center"/>
          </w:tcPr>
          <w:p w14:paraId="24A275EC"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Sor-szám</w:t>
            </w:r>
          </w:p>
        </w:tc>
        <w:tc>
          <w:tcPr>
            <w:tcW w:w="1702" w:type="dxa"/>
            <w:vMerge w:val="restart"/>
            <w:vAlign w:val="center"/>
          </w:tcPr>
          <w:p w14:paraId="0792AFD0"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jogalapja (bizottsági rendelet száma)</w:t>
            </w:r>
          </w:p>
        </w:tc>
        <w:tc>
          <w:tcPr>
            <w:tcW w:w="1558" w:type="dxa"/>
            <w:vMerge w:val="restart"/>
            <w:vAlign w:val="center"/>
          </w:tcPr>
          <w:p w14:paraId="216F6035"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Támogatást nyújtó szervezet</w:t>
            </w:r>
          </w:p>
        </w:tc>
        <w:tc>
          <w:tcPr>
            <w:tcW w:w="1843" w:type="dxa"/>
            <w:vMerge w:val="restart"/>
            <w:vAlign w:val="center"/>
          </w:tcPr>
          <w:p w14:paraId="48CA9A16"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kedvezménye-zettje és célja</w:t>
            </w:r>
          </w:p>
          <w:p w14:paraId="1F8606C0" w14:textId="77777777" w:rsidR="00B01F9E" w:rsidRPr="00C74221" w:rsidRDefault="00B01F9E" w:rsidP="00420C4B">
            <w:pPr>
              <w:spacing w:after="0"/>
              <w:jc w:val="center"/>
              <w:rPr>
                <w:rFonts w:asciiTheme="minorHAnsi" w:hAnsiTheme="minorHAnsi" w:cstheme="minorHAnsi"/>
                <w:b/>
                <w:lang w:val="hu-HU"/>
              </w:rPr>
            </w:pPr>
          </w:p>
        </w:tc>
        <w:tc>
          <w:tcPr>
            <w:tcW w:w="1844" w:type="dxa"/>
            <w:vMerge w:val="restart"/>
            <w:vAlign w:val="center"/>
          </w:tcPr>
          <w:p w14:paraId="73BDB589"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A támogatást ellenszolgáltatás fejében végzett közúti kereske-delmi árufuva-rozáshoz vette igénybe?</w:t>
            </w:r>
          </w:p>
        </w:tc>
        <w:tc>
          <w:tcPr>
            <w:tcW w:w="1559" w:type="dxa"/>
            <w:vMerge w:val="restart"/>
            <w:vAlign w:val="center"/>
          </w:tcPr>
          <w:p w14:paraId="4FEA350A"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Kérelem benyúj-tásának dátuma</w:t>
            </w:r>
            <w:r w:rsidRPr="00C74221">
              <w:rPr>
                <w:rStyle w:val="Lbjegyzet-hivatkozs"/>
                <w:rFonts w:asciiTheme="minorHAnsi" w:hAnsiTheme="minorHAnsi" w:cstheme="minorHAnsi"/>
                <w:b/>
                <w:lang w:val="hu-HU"/>
              </w:rPr>
              <w:footnoteReference w:id="3"/>
            </w:r>
          </w:p>
        </w:tc>
        <w:tc>
          <w:tcPr>
            <w:tcW w:w="1133" w:type="dxa"/>
            <w:vMerge w:val="restart"/>
            <w:vAlign w:val="center"/>
          </w:tcPr>
          <w:p w14:paraId="6701AC9A"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Odaítélés dátuma</w:t>
            </w:r>
          </w:p>
        </w:tc>
        <w:tc>
          <w:tcPr>
            <w:tcW w:w="1560" w:type="dxa"/>
            <w:gridSpan w:val="2"/>
          </w:tcPr>
          <w:p w14:paraId="46478655"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összege</w:t>
            </w:r>
          </w:p>
        </w:tc>
        <w:tc>
          <w:tcPr>
            <w:tcW w:w="2127" w:type="dxa"/>
            <w:gridSpan w:val="2"/>
          </w:tcPr>
          <w:p w14:paraId="40F9446B"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bruttó támogatástartalma</w:t>
            </w:r>
            <w:r w:rsidRPr="00C74221">
              <w:rPr>
                <w:rStyle w:val="Lbjegyzet-hivatkozs"/>
                <w:rFonts w:asciiTheme="minorHAnsi" w:hAnsiTheme="minorHAnsi" w:cstheme="minorHAnsi"/>
                <w:b/>
                <w:lang w:val="hu-HU"/>
              </w:rPr>
              <w:footnoteReference w:id="4"/>
            </w:r>
          </w:p>
        </w:tc>
      </w:tr>
      <w:tr w:rsidR="00B01F9E" w:rsidRPr="00C74221" w14:paraId="5C65EAED" w14:textId="77777777" w:rsidTr="00420C4B">
        <w:tblPrEx>
          <w:tblCellMar>
            <w:left w:w="108" w:type="dxa"/>
            <w:right w:w="108" w:type="dxa"/>
          </w:tblCellMar>
          <w:tblLook w:val="01E0" w:firstRow="1" w:lastRow="1" w:firstColumn="1" w:lastColumn="1" w:noHBand="0" w:noVBand="0"/>
        </w:tblPrEx>
        <w:trPr>
          <w:trHeight w:val="2410"/>
        </w:trPr>
        <w:tc>
          <w:tcPr>
            <w:tcW w:w="720" w:type="dxa"/>
            <w:vMerge/>
            <w:vAlign w:val="center"/>
          </w:tcPr>
          <w:p w14:paraId="0575B1C9" w14:textId="77777777" w:rsidR="00B01F9E" w:rsidRPr="00C74221" w:rsidRDefault="00B01F9E" w:rsidP="00420C4B">
            <w:pPr>
              <w:spacing w:after="0"/>
              <w:jc w:val="center"/>
              <w:rPr>
                <w:rFonts w:asciiTheme="minorHAnsi" w:hAnsiTheme="minorHAnsi" w:cstheme="minorHAnsi"/>
                <w:b/>
                <w:lang w:val="hu-HU"/>
              </w:rPr>
            </w:pPr>
          </w:p>
        </w:tc>
        <w:tc>
          <w:tcPr>
            <w:tcW w:w="1702" w:type="dxa"/>
            <w:vMerge/>
            <w:vAlign w:val="center"/>
          </w:tcPr>
          <w:p w14:paraId="0F321263" w14:textId="77777777" w:rsidR="00B01F9E" w:rsidRPr="00C74221" w:rsidRDefault="00B01F9E" w:rsidP="00420C4B">
            <w:pPr>
              <w:spacing w:after="0"/>
              <w:jc w:val="center"/>
              <w:rPr>
                <w:rFonts w:asciiTheme="minorHAnsi" w:hAnsiTheme="minorHAnsi" w:cstheme="minorHAnsi"/>
                <w:b/>
                <w:lang w:val="hu-HU"/>
              </w:rPr>
            </w:pPr>
          </w:p>
        </w:tc>
        <w:tc>
          <w:tcPr>
            <w:tcW w:w="1558" w:type="dxa"/>
            <w:vMerge/>
            <w:vAlign w:val="center"/>
          </w:tcPr>
          <w:p w14:paraId="0EF81372" w14:textId="77777777" w:rsidR="00B01F9E" w:rsidRPr="00C74221" w:rsidRDefault="00B01F9E" w:rsidP="00420C4B">
            <w:pPr>
              <w:spacing w:after="0"/>
              <w:jc w:val="center"/>
              <w:rPr>
                <w:rFonts w:asciiTheme="minorHAnsi" w:hAnsiTheme="minorHAnsi" w:cstheme="minorHAnsi"/>
                <w:b/>
                <w:lang w:val="hu-HU"/>
              </w:rPr>
            </w:pPr>
          </w:p>
        </w:tc>
        <w:tc>
          <w:tcPr>
            <w:tcW w:w="1843" w:type="dxa"/>
            <w:vMerge/>
            <w:vAlign w:val="center"/>
          </w:tcPr>
          <w:p w14:paraId="5E0EA7B9" w14:textId="77777777" w:rsidR="00B01F9E" w:rsidRPr="00C74221" w:rsidRDefault="00B01F9E" w:rsidP="00420C4B">
            <w:pPr>
              <w:spacing w:after="0"/>
              <w:jc w:val="center"/>
              <w:rPr>
                <w:rFonts w:asciiTheme="minorHAnsi" w:hAnsiTheme="minorHAnsi" w:cstheme="minorHAnsi"/>
                <w:b/>
                <w:lang w:val="hu-HU"/>
              </w:rPr>
            </w:pPr>
          </w:p>
        </w:tc>
        <w:tc>
          <w:tcPr>
            <w:tcW w:w="1844" w:type="dxa"/>
            <w:vMerge/>
            <w:vAlign w:val="center"/>
          </w:tcPr>
          <w:p w14:paraId="73453D98" w14:textId="77777777" w:rsidR="00B01F9E" w:rsidRPr="00C74221" w:rsidRDefault="00B01F9E" w:rsidP="00420C4B">
            <w:pPr>
              <w:spacing w:after="0"/>
              <w:jc w:val="center"/>
              <w:rPr>
                <w:rFonts w:asciiTheme="minorHAnsi" w:hAnsiTheme="minorHAnsi" w:cstheme="minorHAnsi"/>
                <w:b/>
                <w:lang w:val="hu-HU"/>
              </w:rPr>
            </w:pPr>
          </w:p>
        </w:tc>
        <w:tc>
          <w:tcPr>
            <w:tcW w:w="1559" w:type="dxa"/>
            <w:vMerge/>
            <w:vAlign w:val="center"/>
          </w:tcPr>
          <w:p w14:paraId="4258E4CF" w14:textId="77777777" w:rsidR="00B01F9E" w:rsidRPr="00C74221" w:rsidRDefault="00B01F9E" w:rsidP="00420C4B">
            <w:pPr>
              <w:spacing w:after="0"/>
              <w:jc w:val="center"/>
              <w:rPr>
                <w:rFonts w:asciiTheme="minorHAnsi" w:hAnsiTheme="minorHAnsi" w:cstheme="minorHAnsi"/>
                <w:b/>
                <w:lang w:val="hu-HU"/>
              </w:rPr>
            </w:pPr>
          </w:p>
        </w:tc>
        <w:tc>
          <w:tcPr>
            <w:tcW w:w="1133" w:type="dxa"/>
            <w:vMerge/>
            <w:vAlign w:val="center"/>
          </w:tcPr>
          <w:p w14:paraId="674EA4F3" w14:textId="77777777" w:rsidR="00B01F9E" w:rsidRPr="00C74221" w:rsidRDefault="00B01F9E" w:rsidP="00420C4B">
            <w:pPr>
              <w:spacing w:after="0"/>
              <w:jc w:val="center"/>
              <w:rPr>
                <w:rFonts w:asciiTheme="minorHAnsi" w:hAnsiTheme="minorHAnsi" w:cstheme="minorHAnsi"/>
                <w:b/>
                <w:lang w:val="hu-HU"/>
              </w:rPr>
            </w:pPr>
          </w:p>
        </w:tc>
        <w:tc>
          <w:tcPr>
            <w:tcW w:w="852" w:type="dxa"/>
            <w:vAlign w:val="center"/>
          </w:tcPr>
          <w:p w14:paraId="4F1AF09E"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708" w:type="dxa"/>
            <w:vAlign w:val="center"/>
          </w:tcPr>
          <w:p w14:paraId="578DBE48"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p>
        </w:tc>
        <w:tc>
          <w:tcPr>
            <w:tcW w:w="992" w:type="dxa"/>
            <w:vAlign w:val="center"/>
          </w:tcPr>
          <w:p w14:paraId="73C9A4AC"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1135" w:type="dxa"/>
            <w:vAlign w:val="center"/>
          </w:tcPr>
          <w:p w14:paraId="19BF567E"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p>
        </w:tc>
      </w:tr>
      <w:tr w:rsidR="00B01F9E" w:rsidRPr="00C74221" w14:paraId="40BB6E2E" w14:textId="77777777" w:rsidTr="00420C4B">
        <w:tblPrEx>
          <w:tblCellMar>
            <w:left w:w="108" w:type="dxa"/>
            <w:right w:w="108" w:type="dxa"/>
          </w:tblCellMar>
          <w:tblLook w:val="01E0" w:firstRow="1" w:lastRow="1" w:firstColumn="1" w:lastColumn="1" w:noHBand="0" w:noVBand="0"/>
        </w:tblPrEx>
        <w:trPr>
          <w:trHeight w:val="1208"/>
        </w:trPr>
        <w:tc>
          <w:tcPr>
            <w:tcW w:w="720" w:type="dxa"/>
          </w:tcPr>
          <w:p w14:paraId="4CF2670E" w14:textId="77777777" w:rsidR="00B01F9E" w:rsidRPr="00C74221" w:rsidRDefault="00B01F9E" w:rsidP="00420C4B">
            <w:pPr>
              <w:spacing w:after="0"/>
              <w:jc w:val="center"/>
              <w:rPr>
                <w:rFonts w:asciiTheme="minorHAnsi" w:hAnsiTheme="minorHAnsi" w:cstheme="minorHAnsi"/>
                <w:lang w:val="hu-HU"/>
              </w:rPr>
            </w:pPr>
          </w:p>
        </w:tc>
        <w:tc>
          <w:tcPr>
            <w:tcW w:w="1702" w:type="dxa"/>
          </w:tcPr>
          <w:p w14:paraId="0A685F94" w14:textId="77777777" w:rsidR="00B01F9E" w:rsidRPr="00C74221" w:rsidRDefault="00B01F9E" w:rsidP="00420C4B">
            <w:pPr>
              <w:spacing w:after="0"/>
              <w:jc w:val="center"/>
              <w:rPr>
                <w:rFonts w:asciiTheme="minorHAnsi" w:hAnsiTheme="minorHAnsi" w:cstheme="minorHAnsi"/>
                <w:lang w:val="hu-HU"/>
              </w:rPr>
            </w:pPr>
          </w:p>
        </w:tc>
        <w:tc>
          <w:tcPr>
            <w:tcW w:w="1558" w:type="dxa"/>
          </w:tcPr>
          <w:p w14:paraId="61275BEC" w14:textId="77777777" w:rsidR="00B01F9E" w:rsidRPr="00C74221" w:rsidRDefault="00B01F9E" w:rsidP="00420C4B">
            <w:pPr>
              <w:spacing w:after="0"/>
              <w:jc w:val="center"/>
              <w:rPr>
                <w:rFonts w:asciiTheme="minorHAnsi" w:hAnsiTheme="minorHAnsi" w:cstheme="minorHAnsi"/>
                <w:lang w:val="hu-HU"/>
              </w:rPr>
            </w:pPr>
          </w:p>
        </w:tc>
        <w:tc>
          <w:tcPr>
            <w:tcW w:w="1843" w:type="dxa"/>
          </w:tcPr>
          <w:p w14:paraId="3DFE5E8D" w14:textId="77777777" w:rsidR="00B01F9E" w:rsidRPr="00C74221" w:rsidRDefault="00B01F9E" w:rsidP="00420C4B">
            <w:pPr>
              <w:spacing w:after="0"/>
              <w:jc w:val="center"/>
              <w:rPr>
                <w:rFonts w:asciiTheme="minorHAnsi" w:hAnsiTheme="minorHAnsi" w:cstheme="minorHAnsi"/>
                <w:lang w:val="hu-HU"/>
              </w:rPr>
            </w:pPr>
          </w:p>
        </w:tc>
        <w:tc>
          <w:tcPr>
            <w:tcW w:w="1844" w:type="dxa"/>
          </w:tcPr>
          <w:p w14:paraId="627E1DB0" w14:textId="77777777" w:rsidR="00B01F9E" w:rsidRPr="00C74221" w:rsidRDefault="00B01F9E" w:rsidP="00420C4B">
            <w:pPr>
              <w:spacing w:after="0"/>
              <w:jc w:val="center"/>
              <w:rPr>
                <w:rFonts w:asciiTheme="minorHAnsi" w:hAnsiTheme="minorHAnsi" w:cstheme="minorHAnsi"/>
                <w:lang w:val="hu-HU"/>
              </w:rPr>
            </w:pPr>
          </w:p>
        </w:tc>
        <w:tc>
          <w:tcPr>
            <w:tcW w:w="1559" w:type="dxa"/>
          </w:tcPr>
          <w:p w14:paraId="1B45DA4E" w14:textId="77777777" w:rsidR="00B01F9E" w:rsidRPr="00C74221" w:rsidRDefault="00B01F9E" w:rsidP="00420C4B">
            <w:pPr>
              <w:spacing w:after="0"/>
              <w:jc w:val="center"/>
              <w:rPr>
                <w:rFonts w:asciiTheme="minorHAnsi" w:hAnsiTheme="minorHAnsi" w:cstheme="minorHAnsi"/>
                <w:lang w:val="hu-HU"/>
              </w:rPr>
            </w:pPr>
          </w:p>
        </w:tc>
        <w:tc>
          <w:tcPr>
            <w:tcW w:w="1133" w:type="dxa"/>
          </w:tcPr>
          <w:p w14:paraId="61D4B55B" w14:textId="77777777" w:rsidR="00B01F9E" w:rsidRPr="00C74221" w:rsidRDefault="00B01F9E" w:rsidP="00420C4B">
            <w:pPr>
              <w:spacing w:after="0"/>
              <w:jc w:val="center"/>
              <w:rPr>
                <w:rFonts w:asciiTheme="minorHAnsi" w:hAnsiTheme="minorHAnsi" w:cstheme="minorHAnsi"/>
                <w:lang w:val="hu-HU"/>
              </w:rPr>
            </w:pPr>
          </w:p>
        </w:tc>
        <w:tc>
          <w:tcPr>
            <w:tcW w:w="852" w:type="dxa"/>
          </w:tcPr>
          <w:p w14:paraId="383E47CA" w14:textId="77777777" w:rsidR="00B01F9E" w:rsidRPr="00C74221" w:rsidRDefault="00B01F9E" w:rsidP="00420C4B">
            <w:pPr>
              <w:spacing w:after="0"/>
              <w:jc w:val="center"/>
              <w:rPr>
                <w:rFonts w:asciiTheme="minorHAnsi" w:hAnsiTheme="minorHAnsi" w:cstheme="minorHAnsi"/>
                <w:lang w:val="hu-HU"/>
              </w:rPr>
            </w:pPr>
          </w:p>
        </w:tc>
        <w:tc>
          <w:tcPr>
            <w:tcW w:w="708" w:type="dxa"/>
          </w:tcPr>
          <w:p w14:paraId="4854E128" w14:textId="77777777" w:rsidR="00B01F9E" w:rsidRPr="00C74221" w:rsidRDefault="00B01F9E" w:rsidP="00420C4B">
            <w:pPr>
              <w:spacing w:after="0"/>
              <w:jc w:val="center"/>
              <w:rPr>
                <w:rFonts w:asciiTheme="minorHAnsi" w:hAnsiTheme="minorHAnsi" w:cstheme="minorHAnsi"/>
                <w:lang w:val="hu-HU"/>
              </w:rPr>
            </w:pPr>
          </w:p>
        </w:tc>
        <w:tc>
          <w:tcPr>
            <w:tcW w:w="992" w:type="dxa"/>
          </w:tcPr>
          <w:p w14:paraId="7B4E8E06" w14:textId="77777777" w:rsidR="00B01F9E" w:rsidRPr="00C74221" w:rsidRDefault="00B01F9E" w:rsidP="00420C4B">
            <w:pPr>
              <w:spacing w:after="0"/>
              <w:jc w:val="center"/>
              <w:rPr>
                <w:rFonts w:asciiTheme="minorHAnsi" w:hAnsiTheme="minorHAnsi" w:cstheme="minorHAnsi"/>
                <w:lang w:val="hu-HU"/>
              </w:rPr>
            </w:pPr>
          </w:p>
        </w:tc>
        <w:tc>
          <w:tcPr>
            <w:tcW w:w="1135" w:type="dxa"/>
          </w:tcPr>
          <w:p w14:paraId="0FAB7BDC" w14:textId="77777777" w:rsidR="00B01F9E" w:rsidRPr="00C74221" w:rsidRDefault="00B01F9E" w:rsidP="00420C4B">
            <w:pPr>
              <w:spacing w:after="0"/>
              <w:jc w:val="center"/>
              <w:rPr>
                <w:rFonts w:asciiTheme="minorHAnsi" w:hAnsiTheme="minorHAnsi" w:cstheme="minorHAnsi"/>
                <w:lang w:val="hu-HU"/>
              </w:rPr>
            </w:pPr>
          </w:p>
        </w:tc>
      </w:tr>
      <w:tr w:rsidR="00B01F9E" w:rsidRPr="00C74221" w14:paraId="7FB1E001" w14:textId="77777777" w:rsidTr="00420C4B">
        <w:tblPrEx>
          <w:tblCellMar>
            <w:left w:w="108" w:type="dxa"/>
            <w:right w:w="108" w:type="dxa"/>
          </w:tblCellMar>
          <w:tblLook w:val="01E0" w:firstRow="1" w:lastRow="1" w:firstColumn="1" w:lastColumn="1" w:noHBand="0" w:noVBand="0"/>
        </w:tblPrEx>
        <w:trPr>
          <w:trHeight w:val="1126"/>
        </w:trPr>
        <w:tc>
          <w:tcPr>
            <w:tcW w:w="720" w:type="dxa"/>
          </w:tcPr>
          <w:p w14:paraId="717EAA95" w14:textId="77777777" w:rsidR="00B01F9E" w:rsidRPr="00C74221" w:rsidRDefault="00B01F9E" w:rsidP="00420C4B">
            <w:pPr>
              <w:spacing w:after="0"/>
              <w:jc w:val="center"/>
              <w:rPr>
                <w:rFonts w:asciiTheme="minorHAnsi" w:hAnsiTheme="minorHAnsi" w:cstheme="minorHAnsi"/>
                <w:lang w:val="hu-HU"/>
              </w:rPr>
            </w:pPr>
          </w:p>
        </w:tc>
        <w:tc>
          <w:tcPr>
            <w:tcW w:w="1702" w:type="dxa"/>
          </w:tcPr>
          <w:p w14:paraId="23630819" w14:textId="77777777" w:rsidR="00B01F9E" w:rsidRPr="00C74221" w:rsidRDefault="00B01F9E" w:rsidP="00420C4B">
            <w:pPr>
              <w:spacing w:after="0"/>
              <w:jc w:val="center"/>
              <w:rPr>
                <w:rFonts w:asciiTheme="minorHAnsi" w:hAnsiTheme="minorHAnsi" w:cstheme="minorHAnsi"/>
                <w:lang w:val="hu-HU"/>
              </w:rPr>
            </w:pPr>
          </w:p>
        </w:tc>
        <w:tc>
          <w:tcPr>
            <w:tcW w:w="1558" w:type="dxa"/>
          </w:tcPr>
          <w:p w14:paraId="293A6533" w14:textId="77777777" w:rsidR="00B01F9E" w:rsidRPr="00C74221" w:rsidRDefault="00B01F9E" w:rsidP="00420C4B">
            <w:pPr>
              <w:spacing w:after="0"/>
              <w:jc w:val="center"/>
              <w:rPr>
                <w:rFonts w:asciiTheme="minorHAnsi" w:hAnsiTheme="minorHAnsi" w:cstheme="minorHAnsi"/>
                <w:lang w:val="hu-HU"/>
              </w:rPr>
            </w:pPr>
          </w:p>
        </w:tc>
        <w:tc>
          <w:tcPr>
            <w:tcW w:w="1843" w:type="dxa"/>
          </w:tcPr>
          <w:p w14:paraId="40491F42" w14:textId="77777777" w:rsidR="00B01F9E" w:rsidRPr="00C74221" w:rsidRDefault="00B01F9E" w:rsidP="00420C4B">
            <w:pPr>
              <w:spacing w:after="0"/>
              <w:jc w:val="center"/>
              <w:rPr>
                <w:rFonts w:asciiTheme="minorHAnsi" w:hAnsiTheme="minorHAnsi" w:cstheme="minorHAnsi"/>
                <w:lang w:val="hu-HU"/>
              </w:rPr>
            </w:pPr>
          </w:p>
        </w:tc>
        <w:tc>
          <w:tcPr>
            <w:tcW w:w="1844" w:type="dxa"/>
          </w:tcPr>
          <w:p w14:paraId="5040F6A0" w14:textId="77777777" w:rsidR="00B01F9E" w:rsidRPr="00C74221" w:rsidRDefault="00B01F9E" w:rsidP="00420C4B">
            <w:pPr>
              <w:spacing w:after="0"/>
              <w:jc w:val="center"/>
              <w:rPr>
                <w:rFonts w:asciiTheme="minorHAnsi" w:hAnsiTheme="minorHAnsi" w:cstheme="minorHAnsi"/>
                <w:lang w:val="hu-HU"/>
              </w:rPr>
            </w:pPr>
          </w:p>
        </w:tc>
        <w:tc>
          <w:tcPr>
            <w:tcW w:w="1559" w:type="dxa"/>
          </w:tcPr>
          <w:p w14:paraId="6742352F" w14:textId="77777777" w:rsidR="00B01F9E" w:rsidRPr="00C74221" w:rsidRDefault="00B01F9E" w:rsidP="00420C4B">
            <w:pPr>
              <w:spacing w:after="0"/>
              <w:jc w:val="center"/>
              <w:rPr>
                <w:rFonts w:asciiTheme="minorHAnsi" w:hAnsiTheme="minorHAnsi" w:cstheme="minorHAnsi"/>
                <w:lang w:val="hu-HU"/>
              </w:rPr>
            </w:pPr>
          </w:p>
        </w:tc>
        <w:tc>
          <w:tcPr>
            <w:tcW w:w="1133" w:type="dxa"/>
          </w:tcPr>
          <w:p w14:paraId="71FF3CD7" w14:textId="77777777" w:rsidR="00B01F9E" w:rsidRPr="00C74221" w:rsidRDefault="00B01F9E" w:rsidP="00420C4B">
            <w:pPr>
              <w:spacing w:after="0"/>
              <w:jc w:val="center"/>
              <w:rPr>
                <w:rFonts w:asciiTheme="minorHAnsi" w:hAnsiTheme="minorHAnsi" w:cstheme="minorHAnsi"/>
                <w:lang w:val="hu-HU"/>
              </w:rPr>
            </w:pPr>
          </w:p>
        </w:tc>
        <w:tc>
          <w:tcPr>
            <w:tcW w:w="852" w:type="dxa"/>
          </w:tcPr>
          <w:p w14:paraId="67CDEC1B" w14:textId="77777777" w:rsidR="00B01F9E" w:rsidRPr="00C74221" w:rsidRDefault="00B01F9E" w:rsidP="00420C4B">
            <w:pPr>
              <w:spacing w:after="0"/>
              <w:jc w:val="center"/>
              <w:rPr>
                <w:rFonts w:asciiTheme="minorHAnsi" w:hAnsiTheme="minorHAnsi" w:cstheme="minorHAnsi"/>
                <w:lang w:val="hu-HU"/>
              </w:rPr>
            </w:pPr>
          </w:p>
        </w:tc>
        <w:tc>
          <w:tcPr>
            <w:tcW w:w="708" w:type="dxa"/>
          </w:tcPr>
          <w:p w14:paraId="61E7A624" w14:textId="77777777" w:rsidR="00B01F9E" w:rsidRPr="00C74221" w:rsidRDefault="00B01F9E" w:rsidP="00420C4B">
            <w:pPr>
              <w:spacing w:after="0"/>
              <w:jc w:val="center"/>
              <w:rPr>
                <w:rFonts w:asciiTheme="minorHAnsi" w:hAnsiTheme="minorHAnsi" w:cstheme="minorHAnsi"/>
                <w:lang w:val="hu-HU"/>
              </w:rPr>
            </w:pPr>
          </w:p>
        </w:tc>
        <w:tc>
          <w:tcPr>
            <w:tcW w:w="992" w:type="dxa"/>
          </w:tcPr>
          <w:p w14:paraId="0EDDA738" w14:textId="77777777" w:rsidR="00B01F9E" w:rsidRPr="00C74221" w:rsidRDefault="00B01F9E" w:rsidP="00420C4B">
            <w:pPr>
              <w:spacing w:after="0"/>
              <w:jc w:val="center"/>
              <w:rPr>
                <w:rFonts w:asciiTheme="minorHAnsi" w:hAnsiTheme="minorHAnsi" w:cstheme="minorHAnsi"/>
                <w:lang w:val="hu-HU"/>
              </w:rPr>
            </w:pPr>
          </w:p>
        </w:tc>
        <w:tc>
          <w:tcPr>
            <w:tcW w:w="1135" w:type="dxa"/>
          </w:tcPr>
          <w:p w14:paraId="6864D7A6" w14:textId="77777777" w:rsidR="00B01F9E" w:rsidRPr="00C74221" w:rsidRDefault="00B01F9E" w:rsidP="00420C4B">
            <w:pPr>
              <w:spacing w:after="0"/>
              <w:jc w:val="center"/>
              <w:rPr>
                <w:rFonts w:asciiTheme="minorHAnsi" w:hAnsiTheme="minorHAnsi" w:cstheme="minorHAnsi"/>
                <w:lang w:val="hu-HU"/>
              </w:rPr>
            </w:pPr>
          </w:p>
        </w:tc>
      </w:tr>
      <w:tr w:rsidR="00B01F9E" w:rsidRPr="00C74221" w14:paraId="60F831A0" w14:textId="77777777" w:rsidTr="00420C4B">
        <w:tblPrEx>
          <w:tblCellMar>
            <w:left w:w="108" w:type="dxa"/>
            <w:right w:w="108" w:type="dxa"/>
          </w:tblCellMar>
          <w:tblLook w:val="01E0" w:firstRow="1" w:lastRow="1" w:firstColumn="1" w:lastColumn="1" w:noHBand="0" w:noVBand="0"/>
        </w:tblPrEx>
        <w:trPr>
          <w:trHeight w:val="1256"/>
        </w:trPr>
        <w:tc>
          <w:tcPr>
            <w:tcW w:w="720" w:type="dxa"/>
          </w:tcPr>
          <w:p w14:paraId="65EB8B5C" w14:textId="77777777" w:rsidR="00B01F9E" w:rsidRPr="00C74221" w:rsidRDefault="00B01F9E" w:rsidP="00420C4B">
            <w:pPr>
              <w:spacing w:after="0"/>
              <w:jc w:val="center"/>
              <w:rPr>
                <w:rFonts w:asciiTheme="minorHAnsi" w:hAnsiTheme="minorHAnsi" w:cstheme="minorHAnsi"/>
                <w:lang w:val="hu-HU"/>
              </w:rPr>
            </w:pPr>
          </w:p>
        </w:tc>
        <w:tc>
          <w:tcPr>
            <w:tcW w:w="1702" w:type="dxa"/>
          </w:tcPr>
          <w:p w14:paraId="184E3226" w14:textId="77777777" w:rsidR="00B01F9E" w:rsidRPr="00C74221" w:rsidRDefault="00B01F9E" w:rsidP="00420C4B">
            <w:pPr>
              <w:spacing w:after="0"/>
              <w:jc w:val="center"/>
              <w:rPr>
                <w:rFonts w:asciiTheme="minorHAnsi" w:hAnsiTheme="minorHAnsi" w:cstheme="minorHAnsi"/>
                <w:lang w:val="hu-HU"/>
              </w:rPr>
            </w:pPr>
          </w:p>
        </w:tc>
        <w:tc>
          <w:tcPr>
            <w:tcW w:w="1558" w:type="dxa"/>
          </w:tcPr>
          <w:p w14:paraId="0AE69A99" w14:textId="77777777" w:rsidR="00B01F9E" w:rsidRPr="00C74221" w:rsidRDefault="00B01F9E" w:rsidP="00420C4B">
            <w:pPr>
              <w:spacing w:after="0"/>
              <w:jc w:val="center"/>
              <w:rPr>
                <w:rFonts w:asciiTheme="minorHAnsi" w:hAnsiTheme="minorHAnsi" w:cstheme="minorHAnsi"/>
                <w:lang w:val="hu-HU"/>
              </w:rPr>
            </w:pPr>
          </w:p>
        </w:tc>
        <w:tc>
          <w:tcPr>
            <w:tcW w:w="1843" w:type="dxa"/>
          </w:tcPr>
          <w:p w14:paraId="4BC59B4D" w14:textId="77777777" w:rsidR="00B01F9E" w:rsidRPr="00C74221" w:rsidRDefault="00B01F9E" w:rsidP="00420C4B">
            <w:pPr>
              <w:spacing w:after="0"/>
              <w:jc w:val="center"/>
              <w:rPr>
                <w:rFonts w:asciiTheme="minorHAnsi" w:hAnsiTheme="minorHAnsi" w:cstheme="minorHAnsi"/>
                <w:lang w:val="hu-HU"/>
              </w:rPr>
            </w:pPr>
          </w:p>
        </w:tc>
        <w:tc>
          <w:tcPr>
            <w:tcW w:w="1844" w:type="dxa"/>
          </w:tcPr>
          <w:p w14:paraId="76E3A9E4" w14:textId="77777777" w:rsidR="00B01F9E" w:rsidRPr="00C74221" w:rsidRDefault="00B01F9E" w:rsidP="00420C4B">
            <w:pPr>
              <w:spacing w:after="0"/>
              <w:jc w:val="center"/>
              <w:rPr>
                <w:rFonts w:asciiTheme="minorHAnsi" w:hAnsiTheme="minorHAnsi" w:cstheme="minorHAnsi"/>
                <w:lang w:val="hu-HU"/>
              </w:rPr>
            </w:pPr>
          </w:p>
        </w:tc>
        <w:tc>
          <w:tcPr>
            <w:tcW w:w="1559" w:type="dxa"/>
          </w:tcPr>
          <w:p w14:paraId="16F996A1" w14:textId="77777777" w:rsidR="00B01F9E" w:rsidRPr="00C74221" w:rsidRDefault="00B01F9E" w:rsidP="00420C4B">
            <w:pPr>
              <w:spacing w:after="0"/>
              <w:jc w:val="center"/>
              <w:rPr>
                <w:rFonts w:asciiTheme="minorHAnsi" w:hAnsiTheme="minorHAnsi" w:cstheme="minorHAnsi"/>
                <w:lang w:val="hu-HU"/>
              </w:rPr>
            </w:pPr>
          </w:p>
        </w:tc>
        <w:tc>
          <w:tcPr>
            <w:tcW w:w="1133" w:type="dxa"/>
          </w:tcPr>
          <w:p w14:paraId="00144947" w14:textId="77777777" w:rsidR="00B01F9E" w:rsidRPr="00C74221" w:rsidRDefault="00B01F9E" w:rsidP="00420C4B">
            <w:pPr>
              <w:spacing w:after="0"/>
              <w:jc w:val="center"/>
              <w:rPr>
                <w:rFonts w:asciiTheme="minorHAnsi" w:hAnsiTheme="minorHAnsi" w:cstheme="minorHAnsi"/>
                <w:lang w:val="hu-HU"/>
              </w:rPr>
            </w:pPr>
          </w:p>
        </w:tc>
        <w:tc>
          <w:tcPr>
            <w:tcW w:w="852" w:type="dxa"/>
          </w:tcPr>
          <w:p w14:paraId="254BD168" w14:textId="77777777" w:rsidR="00B01F9E" w:rsidRPr="00C74221" w:rsidRDefault="00B01F9E" w:rsidP="00420C4B">
            <w:pPr>
              <w:spacing w:after="0"/>
              <w:jc w:val="center"/>
              <w:rPr>
                <w:rFonts w:asciiTheme="minorHAnsi" w:hAnsiTheme="minorHAnsi" w:cstheme="minorHAnsi"/>
                <w:lang w:val="hu-HU"/>
              </w:rPr>
            </w:pPr>
          </w:p>
        </w:tc>
        <w:tc>
          <w:tcPr>
            <w:tcW w:w="708" w:type="dxa"/>
          </w:tcPr>
          <w:p w14:paraId="68AD477D" w14:textId="77777777" w:rsidR="00B01F9E" w:rsidRPr="00C74221" w:rsidRDefault="00B01F9E" w:rsidP="00420C4B">
            <w:pPr>
              <w:spacing w:after="0"/>
              <w:jc w:val="center"/>
              <w:rPr>
                <w:rFonts w:asciiTheme="minorHAnsi" w:hAnsiTheme="minorHAnsi" w:cstheme="minorHAnsi"/>
                <w:lang w:val="hu-HU"/>
              </w:rPr>
            </w:pPr>
          </w:p>
        </w:tc>
        <w:tc>
          <w:tcPr>
            <w:tcW w:w="992" w:type="dxa"/>
          </w:tcPr>
          <w:p w14:paraId="5A9C838A" w14:textId="77777777" w:rsidR="00B01F9E" w:rsidRPr="00C74221" w:rsidRDefault="00B01F9E" w:rsidP="00420C4B">
            <w:pPr>
              <w:spacing w:after="0"/>
              <w:jc w:val="center"/>
              <w:rPr>
                <w:rFonts w:asciiTheme="minorHAnsi" w:hAnsiTheme="minorHAnsi" w:cstheme="minorHAnsi"/>
                <w:lang w:val="hu-HU"/>
              </w:rPr>
            </w:pPr>
          </w:p>
        </w:tc>
        <w:tc>
          <w:tcPr>
            <w:tcW w:w="1135" w:type="dxa"/>
          </w:tcPr>
          <w:p w14:paraId="416F2C02" w14:textId="77777777" w:rsidR="00B01F9E" w:rsidRPr="00C74221" w:rsidRDefault="00B01F9E" w:rsidP="00420C4B">
            <w:pPr>
              <w:spacing w:after="0"/>
              <w:jc w:val="center"/>
              <w:rPr>
                <w:rFonts w:asciiTheme="minorHAnsi" w:hAnsiTheme="minorHAnsi" w:cstheme="minorHAnsi"/>
                <w:lang w:val="hu-HU"/>
              </w:rPr>
            </w:pPr>
          </w:p>
        </w:tc>
      </w:tr>
    </w:tbl>
    <w:p w14:paraId="2C94AC5B" w14:textId="77777777" w:rsidR="00B01F9E" w:rsidRPr="00C74221" w:rsidRDefault="00B01F9E" w:rsidP="00B01F9E">
      <w:pPr>
        <w:spacing w:after="0"/>
        <w:jc w:val="both"/>
        <w:rPr>
          <w:rFonts w:asciiTheme="minorHAnsi" w:hAnsiTheme="minorHAnsi" w:cstheme="minorHAnsi"/>
          <w:lang w:val="hu-HU"/>
        </w:rPr>
      </w:pPr>
    </w:p>
    <w:p w14:paraId="5EA4E1BE" w14:textId="77777777" w:rsidR="00B01F9E" w:rsidRPr="00C74221" w:rsidRDefault="00B01F9E" w:rsidP="00B01F9E">
      <w:pPr>
        <w:spacing w:after="0"/>
        <w:jc w:val="both"/>
        <w:rPr>
          <w:rFonts w:asciiTheme="minorHAnsi" w:hAnsiTheme="minorHAnsi" w:cstheme="minorHAnsi"/>
          <w:lang w:val="hu-HU"/>
        </w:rPr>
      </w:pPr>
    </w:p>
    <w:p w14:paraId="7675292F" w14:textId="77777777" w:rsidR="00B01F9E" w:rsidRPr="00C74221" w:rsidRDefault="00B01F9E" w:rsidP="00B01F9E">
      <w:pPr>
        <w:spacing w:after="0"/>
        <w:jc w:val="both"/>
        <w:rPr>
          <w:rFonts w:asciiTheme="minorHAnsi" w:hAnsiTheme="minorHAnsi" w:cstheme="minorHAnsi"/>
          <w:lang w:val="hu-HU"/>
        </w:rPr>
      </w:pPr>
    </w:p>
    <w:p w14:paraId="07B9F740" w14:textId="77777777" w:rsidR="00B01F9E" w:rsidRPr="00C74221" w:rsidRDefault="00B01F9E" w:rsidP="00B01F9E">
      <w:pPr>
        <w:spacing w:after="0"/>
        <w:rPr>
          <w:rFonts w:asciiTheme="minorHAnsi" w:hAnsiTheme="minorHAnsi" w:cstheme="minorHAnsi"/>
          <w:lang w:val="hu-HU"/>
        </w:rPr>
        <w:sectPr w:rsidR="00B01F9E" w:rsidRPr="00C74221" w:rsidSect="00420C4B">
          <w:pgSz w:w="16838" w:h="11906" w:orient="landscape"/>
          <w:pgMar w:top="1418" w:right="1418" w:bottom="1418" w:left="1418" w:header="709" w:footer="709" w:gutter="0"/>
          <w:cols w:space="708"/>
          <w:docGrid w:linePitch="360"/>
        </w:sectPr>
      </w:pPr>
    </w:p>
    <w:p w14:paraId="044EF971" w14:textId="77777777" w:rsidR="00B01F9E" w:rsidRPr="00C74221" w:rsidRDefault="00B01F9E" w:rsidP="00B01F9E">
      <w:pPr>
        <w:spacing w:after="0"/>
        <w:rPr>
          <w:rFonts w:asciiTheme="minorHAnsi" w:hAnsiTheme="minorHAnsi" w:cstheme="minorHAnsi"/>
          <w:lang w:val="hu-HU"/>
        </w:rPr>
      </w:pPr>
    </w:p>
    <w:p w14:paraId="64C41773" w14:textId="77777777" w:rsidR="00B01F9E" w:rsidRPr="00C74221" w:rsidRDefault="00B01F9E" w:rsidP="00B01F9E">
      <w:pPr>
        <w:spacing w:after="0"/>
        <w:rPr>
          <w:rFonts w:asciiTheme="minorHAnsi" w:hAnsiTheme="minorHAnsi" w:cstheme="minorHAnsi"/>
          <w:lang w:val="hu-HU"/>
        </w:rPr>
      </w:pPr>
    </w:p>
    <w:p w14:paraId="51C487D8" w14:textId="77777777" w:rsidR="00B01F9E" w:rsidRPr="00C74221" w:rsidRDefault="00B01F9E" w:rsidP="00B01F9E">
      <w:pPr>
        <w:spacing w:after="0"/>
        <w:rPr>
          <w:rFonts w:asciiTheme="minorHAnsi" w:hAnsiTheme="minorHAnsi" w:cstheme="minorHAnsi"/>
          <w:lang w:val="hu-HU"/>
        </w:rPr>
      </w:pP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5"/>
        <w:gridCol w:w="3755"/>
      </w:tblGrid>
      <w:tr w:rsidR="00B01F9E" w:rsidRPr="00C74221" w14:paraId="355BD909" w14:textId="77777777" w:rsidTr="00420C4B">
        <w:trPr>
          <w:jc w:val="center"/>
        </w:trPr>
        <w:tc>
          <w:tcPr>
            <w:tcW w:w="9300" w:type="dxa"/>
            <w:gridSpan w:val="2"/>
            <w:shd w:val="clear" w:color="auto" w:fill="auto"/>
            <w:vAlign w:val="center"/>
          </w:tcPr>
          <w:p w14:paraId="7B9C46FA" w14:textId="77777777" w:rsidR="00B01F9E" w:rsidRPr="00C74221" w:rsidRDefault="00B01F9E" w:rsidP="00420C4B">
            <w:pPr>
              <w:spacing w:after="0" w:line="240" w:lineRule="auto"/>
              <w:rPr>
                <w:rFonts w:asciiTheme="minorHAnsi" w:hAnsiTheme="minorHAnsi" w:cstheme="minorHAnsi"/>
                <w:b/>
                <w:lang w:val="hu-HU"/>
              </w:rPr>
            </w:pPr>
            <w:r w:rsidRPr="00C74221">
              <w:rPr>
                <w:rFonts w:asciiTheme="minorHAnsi" w:hAnsiTheme="minorHAnsi" w:cstheme="minorHAnsi"/>
                <w:b/>
                <w:lang w:val="hu-HU"/>
              </w:rPr>
              <w:t>3. Adatok az egy és ugyanazon vállalkozásokról</w:t>
            </w:r>
          </w:p>
        </w:tc>
      </w:tr>
      <w:tr w:rsidR="00B01F9E" w:rsidRPr="00C74221" w:rsidDel="00CE53F6" w14:paraId="248B7DF4" w14:textId="77777777" w:rsidTr="00420C4B">
        <w:trPr>
          <w:jc w:val="center"/>
        </w:trPr>
        <w:tc>
          <w:tcPr>
            <w:tcW w:w="9300" w:type="dxa"/>
            <w:gridSpan w:val="2"/>
            <w:shd w:val="clear" w:color="auto" w:fill="auto"/>
            <w:vAlign w:val="center"/>
          </w:tcPr>
          <w:p w14:paraId="1FA1FD9F" w14:textId="77777777" w:rsidR="00B01F9E" w:rsidRPr="00C74221" w:rsidDel="00CE53F6" w:rsidRDefault="00B01F9E" w:rsidP="00420C4B">
            <w:pPr>
              <w:spacing w:after="0" w:line="240" w:lineRule="auto"/>
              <w:jc w:val="both"/>
              <w:rPr>
                <w:rFonts w:asciiTheme="minorHAnsi" w:hAnsiTheme="minorHAnsi" w:cstheme="minorHAnsi"/>
                <w:lang w:val="hu-HU"/>
              </w:rPr>
            </w:pPr>
            <w:r w:rsidRPr="00C74221">
              <w:rPr>
                <w:rFonts w:asciiTheme="minorHAnsi" w:hAnsiTheme="minorHAnsi" w:cstheme="minorHAnsi"/>
                <w:lang w:val="hu-HU"/>
              </w:rPr>
              <w:t xml:space="preserve">Nyilatkozom, hogy az 1407/2013/EU bizottsági rendelet </w:t>
            </w:r>
            <w:r w:rsidRPr="00C74221">
              <w:rPr>
                <w:rFonts w:asciiTheme="minorHAnsi" w:hAnsiTheme="minorHAnsi" w:cstheme="minorHAnsi"/>
                <w:bCs/>
                <w:lang w:val="hu-HU"/>
              </w:rPr>
              <w:t>2. cikk (2) bekezdése értelmében a </w:t>
            </w:r>
            <w:r w:rsidRPr="00C74221">
              <w:rPr>
                <w:rFonts w:asciiTheme="minorHAnsi" w:hAnsiTheme="minorHAnsi" w:cstheme="minorHAnsi"/>
                <w:lang w:val="hu-HU"/>
              </w:rPr>
              <w:t>kedvezményezett</w:t>
            </w:r>
            <w:r w:rsidRPr="00C74221">
              <w:rPr>
                <w:rFonts w:asciiTheme="minorHAnsi" w:hAnsiTheme="minorHAnsi" w:cstheme="minorHAnsi"/>
                <w:bCs/>
                <w:lang w:val="hu-HU"/>
              </w:rPr>
              <w:t xml:space="preserve"> az alábbi vállalkozásokkal minősül egy és ugyanazon vállalkozásnak.</w:t>
            </w:r>
          </w:p>
        </w:tc>
      </w:tr>
      <w:tr w:rsidR="00B01F9E" w:rsidRPr="00C74221" w14:paraId="366A69E6" w14:textId="77777777" w:rsidTr="00420C4B">
        <w:trPr>
          <w:jc w:val="center"/>
        </w:trPr>
        <w:tc>
          <w:tcPr>
            <w:tcW w:w="5545" w:type="dxa"/>
            <w:shd w:val="clear" w:color="auto" w:fill="auto"/>
            <w:vAlign w:val="center"/>
          </w:tcPr>
          <w:p w14:paraId="166BAE2B" w14:textId="77777777" w:rsidR="00B01F9E" w:rsidRPr="00C74221" w:rsidRDefault="00B01F9E" w:rsidP="00420C4B">
            <w:pPr>
              <w:spacing w:after="0" w:line="240" w:lineRule="auto"/>
              <w:rPr>
                <w:rFonts w:asciiTheme="minorHAnsi" w:hAnsiTheme="minorHAnsi" w:cstheme="minorHAnsi"/>
                <w:b/>
                <w:lang w:val="hu-HU"/>
              </w:rPr>
            </w:pPr>
            <w:r w:rsidRPr="00C74221">
              <w:rPr>
                <w:rFonts w:asciiTheme="minorHAnsi" w:hAnsiTheme="minorHAnsi" w:cstheme="minorHAnsi"/>
                <w:b/>
                <w:lang w:val="hu-HU"/>
              </w:rPr>
              <w:t>Vállalkozás neve</w:t>
            </w:r>
          </w:p>
        </w:tc>
        <w:tc>
          <w:tcPr>
            <w:tcW w:w="3755" w:type="dxa"/>
            <w:shd w:val="clear" w:color="auto" w:fill="auto"/>
            <w:vAlign w:val="center"/>
          </w:tcPr>
          <w:p w14:paraId="3C0567C3" w14:textId="77777777" w:rsidR="00B01F9E" w:rsidRPr="00C74221" w:rsidRDefault="00B01F9E" w:rsidP="00420C4B">
            <w:pPr>
              <w:spacing w:after="0" w:line="240" w:lineRule="auto"/>
              <w:rPr>
                <w:rFonts w:asciiTheme="minorHAnsi" w:hAnsiTheme="minorHAnsi" w:cstheme="minorHAnsi"/>
                <w:b/>
                <w:lang w:val="hu-HU"/>
              </w:rPr>
            </w:pPr>
            <w:r w:rsidRPr="00C74221">
              <w:rPr>
                <w:rFonts w:asciiTheme="minorHAnsi" w:hAnsiTheme="minorHAnsi" w:cstheme="minorHAnsi"/>
                <w:b/>
                <w:lang w:val="hu-HU"/>
              </w:rPr>
              <w:t>Adószáma</w:t>
            </w:r>
          </w:p>
        </w:tc>
      </w:tr>
      <w:tr w:rsidR="00B01F9E" w:rsidRPr="00C74221" w14:paraId="7028EA77" w14:textId="77777777" w:rsidTr="00420C4B">
        <w:trPr>
          <w:trHeight w:val="563"/>
          <w:jc w:val="center"/>
        </w:trPr>
        <w:tc>
          <w:tcPr>
            <w:tcW w:w="5545" w:type="dxa"/>
            <w:shd w:val="clear" w:color="auto" w:fill="auto"/>
          </w:tcPr>
          <w:p w14:paraId="2B6D7007" w14:textId="77777777"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14:paraId="206F7D5C" w14:textId="77777777" w:rsidR="00B01F9E" w:rsidRPr="00C74221" w:rsidRDefault="00B01F9E" w:rsidP="00420C4B">
            <w:pPr>
              <w:spacing w:after="0" w:line="240" w:lineRule="auto"/>
              <w:jc w:val="both"/>
              <w:rPr>
                <w:rFonts w:asciiTheme="minorHAnsi" w:hAnsiTheme="minorHAnsi" w:cstheme="minorHAnsi"/>
                <w:lang w:val="hu-HU"/>
              </w:rPr>
            </w:pPr>
          </w:p>
        </w:tc>
      </w:tr>
      <w:tr w:rsidR="00B01F9E" w:rsidRPr="00C74221" w14:paraId="08596569" w14:textId="77777777" w:rsidTr="00420C4B">
        <w:trPr>
          <w:trHeight w:val="563"/>
          <w:jc w:val="center"/>
        </w:trPr>
        <w:tc>
          <w:tcPr>
            <w:tcW w:w="5545" w:type="dxa"/>
            <w:shd w:val="clear" w:color="auto" w:fill="auto"/>
          </w:tcPr>
          <w:p w14:paraId="6CB7D256" w14:textId="77777777"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14:paraId="630D17DD" w14:textId="77777777" w:rsidR="00B01F9E" w:rsidRPr="00C74221" w:rsidRDefault="00B01F9E" w:rsidP="00420C4B">
            <w:pPr>
              <w:spacing w:after="0" w:line="240" w:lineRule="auto"/>
              <w:jc w:val="both"/>
              <w:rPr>
                <w:rFonts w:asciiTheme="minorHAnsi" w:hAnsiTheme="minorHAnsi" w:cstheme="minorHAnsi"/>
                <w:lang w:val="hu-HU"/>
              </w:rPr>
            </w:pPr>
          </w:p>
        </w:tc>
      </w:tr>
      <w:tr w:rsidR="00B01F9E" w:rsidRPr="00C74221" w14:paraId="70F94CB3" w14:textId="77777777" w:rsidTr="00420C4B">
        <w:trPr>
          <w:trHeight w:val="563"/>
          <w:jc w:val="center"/>
        </w:trPr>
        <w:tc>
          <w:tcPr>
            <w:tcW w:w="5545" w:type="dxa"/>
            <w:shd w:val="clear" w:color="auto" w:fill="auto"/>
          </w:tcPr>
          <w:p w14:paraId="689424BD" w14:textId="77777777"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14:paraId="16525E53" w14:textId="77777777" w:rsidR="00B01F9E" w:rsidRPr="00C74221" w:rsidRDefault="00B01F9E" w:rsidP="00420C4B">
            <w:pPr>
              <w:spacing w:after="0" w:line="240" w:lineRule="auto"/>
              <w:jc w:val="both"/>
              <w:rPr>
                <w:rFonts w:asciiTheme="minorHAnsi" w:hAnsiTheme="minorHAnsi" w:cstheme="minorHAnsi"/>
                <w:lang w:val="hu-HU"/>
              </w:rPr>
            </w:pPr>
          </w:p>
        </w:tc>
      </w:tr>
      <w:tr w:rsidR="00B01F9E" w:rsidRPr="00C74221" w14:paraId="0F802BEF" w14:textId="77777777" w:rsidTr="00420C4B">
        <w:trPr>
          <w:trHeight w:val="563"/>
          <w:jc w:val="center"/>
        </w:trPr>
        <w:tc>
          <w:tcPr>
            <w:tcW w:w="5545" w:type="dxa"/>
            <w:shd w:val="clear" w:color="auto" w:fill="auto"/>
          </w:tcPr>
          <w:p w14:paraId="270051DC" w14:textId="77777777"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14:paraId="52512EE0" w14:textId="77777777" w:rsidR="00B01F9E" w:rsidRPr="00C74221" w:rsidRDefault="00B01F9E" w:rsidP="00420C4B">
            <w:pPr>
              <w:spacing w:after="0" w:line="240" w:lineRule="auto"/>
              <w:jc w:val="both"/>
              <w:rPr>
                <w:rFonts w:asciiTheme="minorHAnsi" w:hAnsiTheme="minorHAnsi" w:cstheme="minorHAnsi"/>
                <w:lang w:val="hu-HU"/>
              </w:rPr>
            </w:pPr>
          </w:p>
        </w:tc>
      </w:tr>
      <w:tr w:rsidR="00B01F9E" w:rsidRPr="00C74221" w14:paraId="0996A6AC" w14:textId="77777777" w:rsidTr="00420C4B">
        <w:trPr>
          <w:trHeight w:val="563"/>
          <w:jc w:val="center"/>
        </w:trPr>
        <w:tc>
          <w:tcPr>
            <w:tcW w:w="5545" w:type="dxa"/>
            <w:shd w:val="clear" w:color="auto" w:fill="auto"/>
          </w:tcPr>
          <w:p w14:paraId="43221A29" w14:textId="77777777"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14:paraId="0E52626D" w14:textId="77777777" w:rsidR="00B01F9E" w:rsidRPr="00C74221" w:rsidRDefault="00B01F9E" w:rsidP="00420C4B">
            <w:pPr>
              <w:spacing w:after="0" w:line="240" w:lineRule="auto"/>
              <w:jc w:val="both"/>
              <w:rPr>
                <w:rFonts w:asciiTheme="minorHAnsi" w:hAnsiTheme="minorHAnsi" w:cstheme="minorHAnsi"/>
                <w:lang w:val="hu-HU"/>
              </w:rPr>
            </w:pPr>
          </w:p>
        </w:tc>
      </w:tr>
      <w:tr w:rsidR="00B01F9E" w:rsidRPr="00C74221" w14:paraId="207D4CC8" w14:textId="77777777" w:rsidTr="00420C4B">
        <w:trPr>
          <w:trHeight w:val="563"/>
          <w:jc w:val="center"/>
        </w:trPr>
        <w:tc>
          <w:tcPr>
            <w:tcW w:w="5545" w:type="dxa"/>
            <w:shd w:val="clear" w:color="auto" w:fill="auto"/>
          </w:tcPr>
          <w:p w14:paraId="7384DB5D" w14:textId="77777777"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14:paraId="4AE0788B" w14:textId="77777777" w:rsidR="00B01F9E" w:rsidRPr="00C74221" w:rsidRDefault="00B01F9E" w:rsidP="00420C4B">
            <w:pPr>
              <w:spacing w:after="0" w:line="240" w:lineRule="auto"/>
              <w:jc w:val="both"/>
              <w:rPr>
                <w:rFonts w:asciiTheme="minorHAnsi" w:hAnsiTheme="minorHAnsi" w:cstheme="minorHAnsi"/>
                <w:lang w:val="hu-HU"/>
              </w:rPr>
            </w:pPr>
          </w:p>
        </w:tc>
      </w:tr>
    </w:tbl>
    <w:p w14:paraId="01F757CC" w14:textId="77777777" w:rsidR="00B01F9E" w:rsidRPr="00C74221" w:rsidRDefault="00B01F9E" w:rsidP="00B01F9E">
      <w:pPr>
        <w:spacing w:after="0"/>
        <w:rPr>
          <w:rFonts w:asciiTheme="minorHAnsi" w:hAnsiTheme="minorHAnsi" w:cstheme="minorHAnsi"/>
          <w:lang w:val="hu-HU"/>
        </w:rPr>
      </w:pPr>
    </w:p>
    <w:p w14:paraId="08EFD6FF" w14:textId="77777777" w:rsidR="00B01F9E" w:rsidRPr="00C74221" w:rsidRDefault="00B01F9E" w:rsidP="00B01F9E">
      <w:pPr>
        <w:jc w:val="both"/>
        <w:rPr>
          <w:lang w:val="hu-HU"/>
        </w:rPr>
      </w:pPr>
    </w:p>
    <w:p w14:paraId="7417BCB8" w14:textId="77777777" w:rsidR="00B330B2" w:rsidRPr="00C74221" w:rsidRDefault="00B330B2" w:rsidP="00B330B2">
      <w:pPr>
        <w:spacing w:after="0"/>
        <w:jc w:val="both"/>
        <w:rPr>
          <w:rFonts w:cs="Calibri"/>
          <w:lang w:val="hu-HU"/>
        </w:rPr>
      </w:pPr>
      <w:r w:rsidRPr="00C74221">
        <w:rPr>
          <w:rFonts w:cs="Calibri"/>
          <w:lang w:val="hu-HU"/>
        </w:rPr>
        <w:t>Az 1407/2013/EU bizottsági rendelet szerint csekély összegű támogatás nem halmozható azonos elszámolható költségek vonatkozásában nyújtott állami támogatással vagy olyan kockázatfinanszírozási célú intézkedéssel, amelyhez a 1407/2013/EU bizottsági rendelet szerinti csekély összegű támogatást nyújtják, amennyiben az így halmozott összeg meghaladná a csoportmentességi rendeletekben vagy az Európai Bizottság határozatában meghatározott maximális támogatási intenzitást vagy összeget. Ennek megfelelően a </w:t>
      </w:r>
      <w:r w:rsidR="009C2ACB" w:rsidRPr="00C74221">
        <w:rPr>
          <w:rFonts w:asciiTheme="minorHAnsi" w:hAnsiTheme="minorHAnsi" w:cstheme="minorHAnsi"/>
          <w:lang w:val="hu-HU"/>
        </w:rPr>
        <w:t>kedvezményezett</w:t>
      </w:r>
      <w:r w:rsidR="009C2ACB" w:rsidRPr="00C74221">
        <w:rPr>
          <w:rFonts w:asciiTheme="minorHAnsi" w:hAnsiTheme="minorHAnsi" w:cstheme="minorHAnsi"/>
          <w:bCs/>
          <w:lang w:val="hu-HU"/>
        </w:rPr>
        <w:t xml:space="preserve"> </w:t>
      </w:r>
      <w:r w:rsidRPr="00C74221">
        <w:rPr>
          <w:rFonts w:cs="Calibri"/>
          <w:lang w:val="hu-HU"/>
        </w:rPr>
        <w:t>vonatkozásában az alábbiakról nyilatkozom.</w:t>
      </w:r>
      <w:r w:rsidRPr="00C74221">
        <w:rPr>
          <w:rFonts w:cs="Calibri"/>
          <w:vertAlign w:val="superscript"/>
          <w:lang w:val="hu-HU"/>
        </w:rPr>
        <w:footnoteReference w:id="5"/>
      </w:r>
    </w:p>
    <w:p w14:paraId="4DAFC5A3" w14:textId="77777777" w:rsidR="00B330B2" w:rsidRPr="00C74221" w:rsidRDefault="00B330B2" w:rsidP="00B330B2">
      <w:pPr>
        <w:spacing w:after="0"/>
        <w:jc w:val="both"/>
        <w:rPr>
          <w:rFonts w:cs="Calibri"/>
          <w:lang w:val="hu-HU"/>
        </w:rPr>
      </w:pPr>
    </w:p>
    <w:p w14:paraId="6B3DD102" w14:textId="77777777" w:rsidR="00B330B2" w:rsidRPr="00C74221" w:rsidRDefault="00B330B2" w:rsidP="00B330B2">
      <w:pPr>
        <w:spacing w:after="0"/>
        <w:jc w:val="both"/>
        <w:rPr>
          <w:rFonts w:cs="Calibri"/>
          <w:lang w:val="hu-HU"/>
        </w:rPr>
      </w:pPr>
      <w:r w:rsidRPr="00C74221">
        <w:rPr>
          <w:rFonts w:cs="Calibri"/>
          <w:lang w:val="hu-HU"/>
        </w:rPr>
        <w:t xml:space="preserve">Nyilatkozatom arra is kiterjed, hogy a </w:t>
      </w:r>
      <w:r w:rsidR="009C2ACB" w:rsidRPr="00C74221">
        <w:rPr>
          <w:rFonts w:cs="Calibri"/>
          <w:lang w:val="hu-HU"/>
        </w:rPr>
        <w:t>kedvezményezett</w:t>
      </w:r>
      <w:r w:rsidRPr="00C74221">
        <w:rPr>
          <w:rFonts w:cs="Calibri"/>
          <w:lang w:val="hu-HU"/>
        </w:rPr>
        <w:t xml:space="preserve"> milyen, a jelen </w:t>
      </w:r>
      <w:r w:rsidR="005128B7" w:rsidRPr="00C74221">
        <w:rPr>
          <w:rFonts w:cs="Calibri"/>
          <w:lang w:val="hu-HU"/>
        </w:rPr>
        <w:t>nyilatkozattal</w:t>
      </w:r>
      <w:r w:rsidRPr="00C74221">
        <w:rPr>
          <w:rFonts w:cs="Calibri"/>
          <w:lang w:val="hu-HU"/>
        </w:rPr>
        <w:t xml:space="preserve"> érintett csekély összegű támogatás elszámolható költségeivel azonos elszámolható költséget tartalmazó, vagy milyen kockázatfinanszírozási célú intézkedésre nyújtott be támogatási kérelmet, amelyhez a jelen </w:t>
      </w:r>
      <w:r w:rsidR="009C2ACB" w:rsidRPr="00C74221">
        <w:rPr>
          <w:rFonts w:cs="Calibri"/>
          <w:lang w:val="hu-HU"/>
        </w:rPr>
        <w:t>nyilatkozattal</w:t>
      </w:r>
      <w:r w:rsidRPr="00C74221">
        <w:rPr>
          <w:rFonts w:cs="Calibri"/>
          <w:lang w:val="hu-HU"/>
        </w:rPr>
        <w:t xml:space="preserve"> érintett csekély összegű támogatást is kéri (az elutasított kérelmekről nem kell nyilatkozni, csak azokról, amelyek elbírálása folyamatban van).</w:t>
      </w:r>
    </w:p>
    <w:p w14:paraId="3D882EEA" w14:textId="77777777" w:rsidR="00B330B2" w:rsidRPr="00C74221" w:rsidRDefault="00B330B2" w:rsidP="00B330B2">
      <w:pPr>
        <w:spacing w:after="0"/>
        <w:jc w:val="both"/>
        <w:rPr>
          <w:rFonts w:cs="Calibri"/>
          <w:lang w:val="hu-HU"/>
        </w:rPr>
      </w:pPr>
      <w:r w:rsidRPr="00C74221">
        <w:rPr>
          <w:rFonts w:cs="Calibri"/>
          <w:lang w:val="hu-HU"/>
        </w:rPr>
        <w:br w:type="page"/>
      </w:r>
    </w:p>
    <w:p w14:paraId="2C7CA425" w14:textId="77777777" w:rsidR="00B01F9E" w:rsidRPr="00C74221" w:rsidRDefault="00B01F9E" w:rsidP="00B01F9E">
      <w:pPr>
        <w:spacing w:after="0"/>
        <w:jc w:val="both"/>
        <w:rPr>
          <w:rFonts w:cs="Calibri"/>
          <w:lang w:val="hu-HU"/>
        </w:rPr>
        <w:sectPr w:rsidR="00B01F9E" w:rsidRPr="00C74221" w:rsidSect="00420C4B">
          <w:pgSz w:w="11906" w:h="16838"/>
          <w:pgMar w:top="1417" w:right="1417" w:bottom="1417" w:left="1417" w:header="708" w:footer="708" w:gutter="0"/>
          <w:cols w:space="708"/>
          <w:docGrid w:linePitch="360"/>
        </w:sectPr>
      </w:pPr>
    </w:p>
    <w:tbl>
      <w:tblPr>
        <w:tblpPr w:leftFromText="141" w:rightFromText="141" w:vertAnchor="text" w:horzAnchor="margin" w:tblpY="-595"/>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1256"/>
        <w:gridCol w:w="1533"/>
        <w:gridCol w:w="1812"/>
        <w:gridCol w:w="1673"/>
        <w:gridCol w:w="1812"/>
        <w:gridCol w:w="1113"/>
        <w:gridCol w:w="1119"/>
        <w:gridCol w:w="1392"/>
        <w:gridCol w:w="701"/>
        <w:gridCol w:w="1395"/>
      </w:tblGrid>
      <w:tr w:rsidR="00B01F9E" w:rsidRPr="00C74221" w14:paraId="79703F70" w14:textId="77777777" w:rsidTr="00420C4B">
        <w:trPr>
          <w:trHeight w:val="777"/>
        </w:trPr>
        <w:tc>
          <w:tcPr>
            <w:tcW w:w="14753" w:type="dxa"/>
            <w:gridSpan w:val="11"/>
            <w:vAlign w:val="center"/>
          </w:tcPr>
          <w:p w14:paraId="44B1F0D0" w14:textId="77777777" w:rsidR="00B01F9E" w:rsidRPr="00C74221" w:rsidRDefault="00B01F9E" w:rsidP="00B330B2">
            <w:pPr>
              <w:spacing w:after="0"/>
              <w:jc w:val="both"/>
              <w:rPr>
                <w:rFonts w:asciiTheme="minorHAnsi" w:hAnsiTheme="minorHAnsi" w:cstheme="minorHAnsi"/>
                <w:b/>
                <w:color w:val="000000"/>
                <w:lang w:val="hu-HU"/>
              </w:rPr>
            </w:pPr>
            <w:r w:rsidRPr="00C74221">
              <w:rPr>
                <w:rFonts w:asciiTheme="minorHAnsi" w:hAnsiTheme="minorHAnsi" w:cstheme="minorHAnsi"/>
                <w:b/>
                <w:lang w:val="hu-HU"/>
              </w:rPr>
              <w:lastRenderedPageBreak/>
              <w:t>4. Adatok a</w:t>
            </w:r>
            <w:r w:rsidR="00A84BE1" w:rsidRPr="00C74221">
              <w:rPr>
                <w:rFonts w:asciiTheme="minorHAnsi" w:hAnsiTheme="minorHAnsi" w:cstheme="minorHAnsi"/>
                <w:b/>
                <w:lang w:val="hu-HU"/>
              </w:rPr>
              <w:t xml:space="preserve">z azonos </w:t>
            </w:r>
            <w:r w:rsidR="00B330B2" w:rsidRPr="00C74221">
              <w:rPr>
                <w:rFonts w:asciiTheme="minorHAnsi" w:hAnsiTheme="minorHAnsi" w:cstheme="minorHAnsi"/>
                <w:b/>
                <w:lang w:val="hu-HU"/>
              </w:rPr>
              <w:t xml:space="preserve">elszámolható költségek </w:t>
            </w:r>
            <w:r w:rsidRPr="00C74221">
              <w:rPr>
                <w:rFonts w:asciiTheme="minorHAnsi" w:hAnsiTheme="minorHAnsi" w:cstheme="minorHAnsi"/>
                <w:b/>
                <w:lang w:val="hu-HU"/>
              </w:rPr>
              <w:t xml:space="preserve">vagy </w:t>
            </w:r>
            <w:r w:rsidR="00B330B2" w:rsidRPr="00C74221">
              <w:rPr>
                <w:rFonts w:asciiTheme="minorHAnsi" w:hAnsiTheme="minorHAnsi" w:cstheme="minorHAnsi"/>
                <w:b/>
                <w:lang w:val="hu-HU"/>
              </w:rPr>
              <w:t xml:space="preserve">a csekély összegű támogatással azonos </w:t>
            </w:r>
            <w:r w:rsidR="00420C4B" w:rsidRPr="00C74221">
              <w:rPr>
                <w:rFonts w:asciiTheme="minorHAnsi" w:hAnsiTheme="minorHAnsi" w:cstheme="minorHAnsi"/>
                <w:b/>
                <w:lang w:val="hu-HU"/>
              </w:rPr>
              <w:t xml:space="preserve">célú </w:t>
            </w:r>
            <w:r w:rsidR="00B330B2" w:rsidRPr="00C74221">
              <w:rPr>
                <w:rFonts w:asciiTheme="minorHAnsi" w:hAnsiTheme="minorHAnsi" w:cstheme="minorHAnsi"/>
                <w:b/>
                <w:lang w:val="hu-HU"/>
              </w:rPr>
              <w:t xml:space="preserve">kockázatfinanszírozási célú intézkedés </w:t>
            </w:r>
            <w:r w:rsidRPr="00C74221">
              <w:rPr>
                <w:rFonts w:asciiTheme="minorHAnsi" w:hAnsiTheme="minorHAnsi" w:cstheme="minorHAnsi"/>
                <w:b/>
                <w:lang w:val="hu-HU"/>
              </w:rPr>
              <w:t>vonatkozásában nyújtott állami támogatásokra</w:t>
            </w:r>
          </w:p>
        </w:tc>
      </w:tr>
      <w:tr w:rsidR="00B01F9E" w:rsidRPr="00C74221" w14:paraId="6865D3CF" w14:textId="77777777" w:rsidTr="00420C4B">
        <w:trPr>
          <w:trHeight w:val="3392"/>
        </w:trPr>
        <w:tc>
          <w:tcPr>
            <w:tcW w:w="722" w:type="dxa"/>
            <w:vMerge w:val="restart"/>
            <w:vAlign w:val="center"/>
          </w:tcPr>
          <w:p w14:paraId="623EB0C2"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Sor-szám</w:t>
            </w:r>
          </w:p>
        </w:tc>
        <w:tc>
          <w:tcPr>
            <w:tcW w:w="1276" w:type="dxa"/>
            <w:vMerge w:val="restart"/>
            <w:vAlign w:val="center"/>
          </w:tcPr>
          <w:p w14:paraId="1A0FF319"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jogalapja (uniós állami támogatási szabály)</w:t>
            </w:r>
          </w:p>
        </w:tc>
        <w:tc>
          <w:tcPr>
            <w:tcW w:w="1559" w:type="dxa"/>
            <w:vMerge w:val="restart"/>
            <w:vAlign w:val="center"/>
          </w:tcPr>
          <w:p w14:paraId="70EDB9C8"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Támogatást nyújtó szervezet</w:t>
            </w:r>
          </w:p>
        </w:tc>
        <w:tc>
          <w:tcPr>
            <w:tcW w:w="1843" w:type="dxa"/>
            <w:vMerge w:val="restart"/>
            <w:vAlign w:val="center"/>
          </w:tcPr>
          <w:p w14:paraId="6AFD143B" w14:textId="77777777" w:rsidR="00B01F9E" w:rsidRPr="00C74221" w:rsidRDefault="00B01F9E" w:rsidP="00420C4B">
            <w:pPr>
              <w:spacing w:after="0" w:line="240" w:lineRule="auto"/>
              <w:jc w:val="center"/>
              <w:rPr>
                <w:rFonts w:asciiTheme="minorHAnsi" w:hAnsiTheme="minorHAnsi" w:cstheme="minorHAnsi"/>
                <w:b/>
                <w:lang w:val="hu-HU"/>
              </w:rPr>
            </w:pPr>
            <w:r w:rsidRPr="00C74221">
              <w:rPr>
                <w:rFonts w:asciiTheme="minorHAnsi" w:hAnsiTheme="minorHAnsi" w:cstheme="minorHAnsi"/>
                <w:b/>
                <w:lang w:val="hu-HU"/>
              </w:rPr>
              <w:t>Támogatási kategória</w:t>
            </w:r>
          </w:p>
          <w:p w14:paraId="09FE0EE7"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(pl. regionális beruházási támogatás)</w:t>
            </w:r>
          </w:p>
        </w:tc>
        <w:tc>
          <w:tcPr>
            <w:tcW w:w="1701" w:type="dxa"/>
            <w:vMerge w:val="restart"/>
            <w:vAlign w:val="center"/>
          </w:tcPr>
          <w:p w14:paraId="728E63F2"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Kérelem benyújtásának dátuma</w:t>
            </w:r>
            <w:r w:rsidRPr="00C74221">
              <w:rPr>
                <w:rStyle w:val="Lbjegyzet-hivatkozs"/>
                <w:rFonts w:asciiTheme="minorHAnsi" w:hAnsiTheme="minorHAnsi" w:cstheme="minorHAnsi"/>
                <w:b/>
                <w:lang w:val="hu-HU"/>
              </w:rPr>
              <w:footnoteReference w:id="6"/>
            </w:r>
          </w:p>
        </w:tc>
        <w:tc>
          <w:tcPr>
            <w:tcW w:w="1843" w:type="dxa"/>
            <w:vMerge w:val="restart"/>
            <w:vAlign w:val="center"/>
          </w:tcPr>
          <w:p w14:paraId="5B9D2550"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Odaítélés dátuma</w:t>
            </w:r>
          </w:p>
        </w:tc>
        <w:tc>
          <w:tcPr>
            <w:tcW w:w="2266" w:type="dxa"/>
            <w:gridSpan w:val="2"/>
          </w:tcPr>
          <w:p w14:paraId="36AD4534" w14:textId="77777777" w:rsidR="00B01F9E" w:rsidRPr="00C74221" w:rsidRDefault="004E021D" w:rsidP="006E6F52">
            <w:pPr>
              <w:jc w:val="center"/>
              <w:rPr>
                <w:rFonts w:asciiTheme="minorHAnsi" w:hAnsiTheme="minorHAnsi" w:cstheme="minorHAnsi"/>
                <w:b/>
                <w:lang w:val="hu-HU"/>
              </w:rPr>
            </w:pPr>
            <w:r w:rsidRPr="00C74221">
              <w:rPr>
                <w:rFonts w:asciiTheme="minorHAnsi" w:hAnsiTheme="minorHAnsi" w:cstheme="minorHAnsi"/>
                <w:b/>
                <w:lang w:val="hu-HU"/>
              </w:rPr>
              <w:t>Azonos</w:t>
            </w:r>
            <w:r w:rsidR="00B01F9E" w:rsidRPr="00C74221">
              <w:rPr>
                <w:rFonts w:asciiTheme="minorHAnsi" w:hAnsiTheme="minorHAnsi" w:cstheme="minorHAnsi"/>
                <w:b/>
                <w:lang w:val="hu-HU"/>
              </w:rPr>
              <w:t xml:space="preserve"> elszámolható költségek teljes összege jelentértéken</w:t>
            </w:r>
          </w:p>
        </w:tc>
        <w:tc>
          <w:tcPr>
            <w:tcW w:w="2125" w:type="dxa"/>
            <w:gridSpan w:val="2"/>
          </w:tcPr>
          <w:p w14:paraId="3044BF3F" w14:textId="77777777" w:rsidR="00B01F9E" w:rsidRPr="00C74221" w:rsidRDefault="00A84BE1" w:rsidP="00A84BE1">
            <w:pPr>
              <w:spacing w:after="0"/>
              <w:jc w:val="center"/>
              <w:rPr>
                <w:rFonts w:asciiTheme="minorHAnsi" w:hAnsiTheme="minorHAnsi" w:cstheme="minorHAnsi"/>
                <w:b/>
                <w:lang w:val="hu-HU"/>
              </w:rPr>
            </w:pPr>
            <w:r w:rsidRPr="00C74221">
              <w:rPr>
                <w:rFonts w:asciiTheme="minorHAnsi" w:hAnsiTheme="minorHAnsi" w:cstheme="minorHAnsi"/>
                <w:b/>
                <w:lang w:val="hu-HU"/>
              </w:rPr>
              <w:t>Azonos k</w:t>
            </w:r>
            <w:r w:rsidR="00B01F9E" w:rsidRPr="00C74221">
              <w:rPr>
                <w:rFonts w:asciiTheme="minorHAnsi" w:hAnsiTheme="minorHAnsi" w:cstheme="minorHAnsi"/>
                <w:b/>
                <w:lang w:val="hu-HU"/>
              </w:rPr>
              <w:t>ockázatfinanszíro-zási célú intézkedés vonatkozásában nyújtott állami támogatás bruttó támogatástartalma / azonos elszámolható költségek vonatkozásában nyújtott állami támogatás bruttó támogatástartalma</w:t>
            </w:r>
            <w:r w:rsidR="00B01F9E" w:rsidRPr="00C74221">
              <w:rPr>
                <w:rStyle w:val="Lbjegyzet-hivatkozs"/>
                <w:rFonts w:asciiTheme="minorHAnsi" w:hAnsiTheme="minorHAnsi" w:cstheme="minorHAnsi"/>
                <w:b/>
                <w:lang w:val="hu-HU"/>
              </w:rPr>
              <w:footnoteReference w:id="7"/>
            </w:r>
          </w:p>
        </w:tc>
        <w:tc>
          <w:tcPr>
            <w:tcW w:w="1418" w:type="dxa"/>
            <w:vMerge w:val="restart"/>
          </w:tcPr>
          <w:p w14:paraId="5869A82E"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color w:val="000000"/>
                <w:lang w:val="hu-HU"/>
              </w:rPr>
              <w:t xml:space="preserve">Maximális támogatási intezitás </w:t>
            </w:r>
            <w:r w:rsidRPr="00C74221">
              <w:rPr>
                <w:rFonts w:asciiTheme="minorHAnsi" w:hAnsiTheme="minorHAnsi" w:cstheme="minorHAnsi"/>
                <w:b/>
                <w:lang w:val="hu-HU"/>
              </w:rPr>
              <w:t>(</w:t>
            </w:r>
            <w:r w:rsidRPr="00C74221">
              <w:rPr>
                <w:rFonts w:asciiTheme="minorHAnsi" w:hAnsiTheme="minorHAnsi" w:cstheme="minorHAnsi"/>
                <w:b/>
                <w:i/>
                <w:lang w:val="hu-HU"/>
              </w:rPr>
              <w:t>%</w:t>
            </w:r>
            <w:r w:rsidRPr="00C74221">
              <w:rPr>
                <w:rFonts w:asciiTheme="minorHAnsi" w:hAnsiTheme="minorHAnsi" w:cstheme="minorHAnsi"/>
                <w:b/>
                <w:lang w:val="hu-HU"/>
              </w:rPr>
              <w:t>) vagy maximális támogatási összeg</w:t>
            </w:r>
          </w:p>
        </w:tc>
      </w:tr>
      <w:tr w:rsidR="00B01F9E" w:rsidRPr="00C74221" w14:paraId="2B4BC916" w14:textId="77777777" w:rsidTr="00420C4B">
        <w:trPr>
          <w:trHeight w:val="77"/>
        </w:trPr>
        <w:tc>
          <w:tcPr>
            <w:tcW w:w="722" w:type="dxa"/>
            <w:vMerge/>
            <w:vAlign w:val="center"/>
          </w:tcPr>
          <w:p w14:paraId="257BAA01" w14:textId="77777777" w:rsidR="00B01F9E" w:rsidRPr="00C74221" w:rsidRDefault="00B01F9E" w:rsidP="00420C4B">
            <w:pPr>
              <w:spacing w:after="0"/>
              <w:jc w:val="center"/>
              <w:rPr>
                <w:rFonts w:asciiTheme="minorHAnsi" w:hAnsiTheme="minorHAnsi" w:cstheme="minorHAnsi"/>
                <w:b/>
                <w:lang w:val="hu-HU"/>
              </w:rPr>
            </w:pPr>
          </w:p>
        </w:tc>
        <w:tc>
          <w:tcPr>
            <w:tcW w:w="1276" w:type="dxa"/>
            <w:vMerge/>
            <w:vAlign w:val="center"/>
          </w:tcPr>
          <w:p w14:paraId="1435C13B" w14:textId="77777777" w:rsidR="00B01F9E" w:rsidRPr="00C74221" w:rsidRDefault="00B01F9E" w:rsidP="00420C4B">
            <w:pPr>
              <w:spacing w:after="0"/>
              <w:jc w:val="center"/>
              <w:rPr>
                <w:rFonts w:asciiTheme="minorHAnsi" w:hAnsiTheme="minorHAnsi" w:cstheme="minorHAnsi"/>
                <w:b/>
                <w:lang w:val="hu-HU"/>
              </w:rPr>
            </w:pPr>
          </w:p>
        </w:tc>
        <w:tc>
          <w:tcPr>
            <w:tcW w:w="1559" w:type="dxa"/>
            <w:vMerge/>
            <w:vAlign w:val="center"/>
          </w:tcPr>
          <w:p w14:paraId="6D42B83E" w14:textId="77777777" w:rsidR="00B01F9E" w:rsidRPr="00C74221" w:rsidRDefault="00B01F9E" w:rsidP="00420C4B">
            <w:pPr>
              <w:spacing w:after="0"/>
              <w:jc w:val="center"/>
              <w:rPr>
                <w:rFonts w:asciiTheme="minorHAnsi" w:hAnsiTheme="minorHAnsi" w:cstheme="minorHAnsi"/>
                <w:b/>
                <w:lang w:val="hu-HU"/>
              </w:rPr>
            </w:pPr>
          </w:p>
        </w:tc>
        <w:tc>
          <w:tcPr>
            <w:tcW w:w="1843" w:type="dxa"/>
            <w:vMerge/>
            <w:vAlign w:val="center"/>
          </w:tcPr>
          <w:p w14:paraId="33A30B20" w14:textId="77777777" w:rsidR="00B01F9E" w:rsidRPr="00C74221" w:rsidRDefault="00B01F9E" w:rsidP="00420C4B">
            <w:pPr>
              <w:spacing w:after="0"/>
              <w:jc w:val="center"/>
              <w:rPr>
                <w:rFonts w:asciiTheme="minorHAnsi" w:hAnsiTheme="minorHAnsi" w:cstheme="minorHAnsi"/>
                <w:b/>
                <w:lang w:val="hu-HU"/>
              </w:rPr>
            </w:pPr>
          </w:p>
        </w:tc>
        <w:tc>
          <w:tcPr>
            <w:tcW w:w="1701" w:type="dxa"/>
            <w:vMerge/>
            <w:vAlign w:val="center"/>
          </w:tcPr>
          <w:p w14:paraId="10EE93FC" w14:textId="77777777" w:rsidR="00B01F9E" w:rsidRPr="00C74221" w:rsidRDefault="00B01F9E" w:rsidP="00420C4B">
            <w:pPr>
              <w:spacing w:after="0"/>
              <w:jc w:val="center"/>
              <w:rPr>
                <w:rFonts w:asciiTheme="minorHAnsi" w:hAnsiTheme="minorHAnsi" w:cstheme="minorHAnsi"/>
                <w:b/>
                <w:lang w:val="hu-HU"/>
              </w:rPr>
            </w:pPr>
          </w:p>
        </w:tc>
        <w:tc>
          <w:tcPr>
            <w:tcW w:w="1843" w:type="dxa"/>
            <w:vMerge/>
            <w:vAlign w:val="center"/>
          </w:tcPr>
          <w:p w14:paraId="2BAFD75B" w14:textId="77777777" w:rsidR="00B01F9E" w:rsidRPr="00C74221" w:rsidRDefault="00B01F9E" w:rsidP="00420C4B">
            <w:pPr>
              <w:spacing w:after="0"/>
              <w:jc w:val="center"/>
              <w:rPr>
                <w:rFonts w:asciiTheme="minorHAnsi" w:hAnsiTheme="minorHAnsi" w:cstheme="minorHAnsi"/>
                <w:b/>
                <w:lang w:val="hu-HU"/>
              </w:rPr>
            </w:pPr>
          </w:p>
        </w:tc>
        <w:tc>
          <w:tcPr>
            <w:tcW w:w="1130" w:type="dxa"/>
          </w:tcPr>
          <w:p w14:paraId="13E5895D"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1136" w:type="dxa"/>
          </w:tcPr>
          <w:p w14:paraId="67D37D50"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p>
        </w:tc>
        <w:tc>
          <w:tcPr>
            <w:tcW w:w="1415" w:type="dxa"/>
          </w:tcPr>
          <w:p w14:paraId="377B5FAC"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710" w:type="dxa"/>
          </w:tcPr>
          <w:p w14:paraId="13121BC2" w14:textId="77777777"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r w:rsidRPr="00C74221">
              <w:rPr>
                <w:rStyle w:val="Lbjegyzet-hivatkozs"/>
                <w:rFonts w:asciiTheme="minorHAnsi" w:hAnsiTheme="minorHAnsi" w:cstheme="minorHAnsi"/>
                <w:b/>
                <w:lang w:val="hu-HU"/>
              </w:rPr>
              <w:footnoteReference w:id="8"/>
            </w:r>
          </w:p>
        </w:tc>
        <w:tc>
          <w:tcPr>
            <w:tcW w:w="1418" w:type="dxa"/>
            <w:vMerge/>
          </w:tcPr>
          <w:p w14:paraId="38BFA5E3" w14:textId="77777777" w:rsidR="00B01F9E" w:rsidRPr="00C74221" w:rsidRDefault="00B01F9E" w:rsidP="00420C4B">
            <w:pPr>
              <w:spacing w:after="0"/>
              <w:jc w:val="center"/>
              <w:rPr>
                <w:rFonts w:asciiTheme="minorHAnsi" w:hAnsiTheme="minorHAnsi" w:cstheme="minorHAnsi"/>
                <w:b/>
                <w:lang w:val="hu-HU"/>
              </w:rPr>
            </w:pPr>
          </w:p>
        </w:tc>
      </w:tr>
      <w:tr w:rsidR="00B01F9E" w:rsidRPr="00C74221" w14:paraId="5F8D376B" w14:textId="77777777" w:rsidTr="00420C4B">
        <w:trPr>
          <w:trHeight w:val="1230"/>
        </w:trPr>
        <w:tc>
          <w:tcPr>
            <w:tcW w:w="722" w:type="dxa"/>
          </w:tcPr>
          <w:p w14:paraId="156E1FBF" w14:textId="77777777" w:rsidR="00B01F9E" w:rsidRPr="00C74221" w:rsidRDefault="00B01F9E" w:rsidP="00420C4B">
            <w:pPr>
              <w:spacing w:after="0"/>
              <w:jc w:val="center"/>
              <w:rPr>
                <w:rFonts w:asciiTheme="minorHAnsi" w:hAnsiTheme="minorHAnsi" w:cstheme="minorHAnsi"/>
                <w:lang w:val="hu-HU"/>
              </w:rPr>
            </w:pPr>
          </w:p>
        </w:tc>
        <w:tc>
          <w:tcPr>
            <w:tcW w:w="1276" w:type="dxa"/>
          </w:tcPr>
          <w:p w14:paraId="3CC49231" w14:textId="77777777" w:rsidR="00B01F9E" w:rsidRPr="00C74221" w:rsidRDefault="00B01F9E" w:rsidP="00420C4B">
            <w:pPr>
              <w:spacing w:after="0"/>
              <w:jc w:val="center"/>
              <w:rPr>
                <w:rFonts w:asciiTheme="minorHAnsi" w:hAnsiTheme="minorHAnsi" w:cstheme="minorHAnsi"/>
                <w:lang w:val="hu-HU"/>
              </w:rPr>
            </w:pPr>
          </w:p>
        </w:tc>
        <w:tc>
          <w:tcPr>
            <w:tcW w:w="1559" w:type="dxa"/>
          </w:tcPr>
          <w:p w14:paraId="5C29374B" w14:textId="77777777" w:rsidR="00B01F9E" w:rsidRPr="00C74221" w:rsidRDefault="00B01F9E" w:rsidP="00420C4B">
            <w:pPr>
              <w:spacing w:after="0"/>
              <w:jc w:val="center"/>
              <w:rPr>
                <w:rFonts w:asciiTheme="minorHAnsi" w:hAnsiTheme="minorHAnsi" w:cstheme="minorHAnsi"/>
                <w:lang w:val="hu-HU"/>
              </w:rPr>
            </w:pPr>
          </w:p>
        </w:tc>
        <w:tc>
          <w:tcPr>
            <w:tcW w:w="1843" w:type="dxa"/>
          </w:tcPr>
          <w:p w14:paraId="343B1BC0" w14:textId="77777777" w:rsidR="00B01F9E" w:rsidRPr="00C74221" w:rsidRDefault="00B01F9E" w:rsidP="00420C4B">
            <w:pPr>
              <w:spacing w:after="0"/>
              <w:jc w:val="center"/>
              <w:rPr>
                <w:rFonts w:asciiTheme="minorHAnsi" w:hAnsiTheme="minorHAnsi" w:cstheme="minorHAnsi"/>
                <w:lang w:val="hu-HU"/>
              </w:rPr>
            </w:pPr>
          </w:p>
        </w:tc>
        <w:tc>
          <w:tcPr>
            <w:tcW w:w="1701" w:type="dxa"/>
          </w:tcPr>
          <w:p w14:paraId="5AA476FB" w14:textId="77777777" w:rsidR="00B01F9E" w:rsidRPr="00C74221" w:rsidRDefault="00B01F9E" w:rsidP="00420C4B">
            <w:pPr>
              <w:spacing w:after="0"/>
              <w:jc w:val="center"/>
              <w:rPr>
                <w:rFonts w:asciiTheme="minorHAnsi" w:hAnsiTheme="minorHAnsi" w:cstheme="minorHAnsi"/>
                <w:lang w:val="hu-HU"/>
              </w:rPr>
            </w:pPr>
          </w:p>
        </w:tc>
        <w:tc>
          <w:tcPr>
            <w:tcW w:w="1843" w:type="dxa"/>
          </w:tcPr>
          <w:p w14:paraId="72755A0A" w14:textId="77777777" w:rsidR="00B01F9E" w:rsidRPr="00C74221" w:rsidRDefault="00B01F9E" w:rsidP="00420C4B">
            <w:pPr>
              <w:spacing w:after="0"/>
              <w:jc w:val="center"/>
              <w:rPr>
                <w:rFonts w:asciiTheme="minorHAnsi" w:hAnsiTheme="minorHAnsi" w:cstheme="minorHAnsi"/>
                <w:lang w:val="hu-HU"/>
              </w:rPr>
            </w:pPr>
          </w:p>
        </w:tc>
        <w:tc>
          <w:tcPr>
            <w:tcW w:w="1130" w:type="dxa"/>
          </w:tcPr>
          <w:p w14:paraId="1B0C3030" w14:textId="77777777" w:rsidR="00B01F9E" w:rsidRPr="00C74221" w:rsidRDefault="00B01F9E" w:rsidP="00420C4B">
            <w:pPr>
              <w:spacing w:after="0"/>
              <w:jc w:val="center"/>
              <w:rPr>
                <w:rFonts w:asciiTheme="minorHAnsi" w:hAnsiTheme="minorHAnsi" w:cstheme="minorHAnsi"/>
                <w:lang w:val="hu-HU"/>
              </w:rPr>
            </w:pPr>
          </w:p>
        </w:tc>
        <w:tc>
          <w:tcPr>
            <w:tcW w:w="1136" w:type="dxa"/>
          </w:tcPr>
          <w:p w14:paraId="3DA17356" w14:textId="77777777" w:rsidR="00B01F9E" w:rsidRPr="00C74221" w:rsidRDefault="00B01F9E" w:rsidP="00420C4B">
            <w:pPr>
              <w:spacing w:after="0"/>
              <w:jc w:val="center"/>
              <w:rPr>
                <w:rFonts w:asciiTheme="minorHAnsi" w:hAnsiTheme="minorHAnsi" w:cstheme="minorHAnsi"/>
                <w:lang w:val="hu-HU"/>
              </w:rPr>
            </w:pPr>
          </w:p>
        </w:tc>
        <w:tc>
          <w:tcPr>
            <w:tcW w:w="1415" w:type="dxa"/>
          </w:tcPr>
          <w:p w14:paraId="75D2722C" w14:textId="77777777" w:rsidR="00B01F9E" w:rsidRPr="00C74221" w:rsidRDefault="00B01F9E" w:rsidP="00420C4B">
            <w:pPr>
              <w:spacing w:after="0"/>
              <w:jc w:val="center"/>
              <w:rPr>
                <w:rFonts w:asciiTheme="minorHAnsi" w:hAnsiTheme="minorHAnsi" w:cstheme="minorHAnsi"/>
                <w:lang w:val="hu-HU"/>
              </w:rPr>
            </w:pPr>
          </w:p>
        </w:tc>
        <w:tc>
          <w:tcPr>
            <w:tcW w:w="710" w:type="dxa"/>
          </w:tcPr>
          <w:p w14:paraId="2572EA36" w14:textId="77777777" w:rsidR="00B01F9E" w:rsidRPr="00C74221" w:rsidRDefault="00B01F9E" w:rsidP="00420C4B">
            <w:pPr>
              <w:spacing w:after="0"/>
              <w:jc w:val="center"/>
              <w:rPr>
                <w:rFonts w:asciiTheme="minorHAnsi" w:hAnsiTheme="minorHAnsi" w:cstheme="minorHAnsi"/>
                <w:lang w:val="hu-HU"/>
              </w:rPr>
            </w:pPr>
          </w:p>
        </w:tc>
        <w:tc>
          <w:tcPr>
            <w:tcW w:w="1418" w:type="dxa"/>
          </w:tcPr>
          <w:p w14:paraId="448FE692" w14:textId="77777777" w:rsidR="00B01F9E" w:rsidRPr="00C74221" w:rsidRDefault="00B01F9E" w:rsidP="00420C4B">
            <w:pPr>
              <w:spacing w:after="0"/>
              <w:jc w:val="center"/>
              <w:rPr>
                <w:rFonts w:asciiTheme="minorHAnsi" w:hAnsiTheme="minorHAnsi" w:cstheme="minorHAnsi"/>
                <w:lang w:val="hu-HU"/>
              </w:rPr>
            </w:pPr>
          </w:p>
        </w:tc>
      </w:tr>
      <w:tr w:rsidR="00B01F9E" w:rsidRPr="00C74221" w14:paraId="1FEF017B" w14:textId="77777777" w:rsidTr="00791212">
        <w:trPr>
          <w:trHeight w:val="683"/>
        </w:trPr>
        <w:tc>
          <w:tcPr>
            <w:tcW w:w="722" w:type="dxa"/>
          </w:tcPr>
          <w:p w14:paraId="4793EF8B" w14:textId="77777777" w:rsidR="00B01F9E" w:rsidRPr="00C74221" w:rsidRDefault="00B01F9E" w:rsidP="00420C4B">
            <w:pPr>
              <w:spacing w:after="0"/>
              <w:jc w:val="center"/>
              <w:rPr>
                <w:rFonts w:asciiTheme="minorHAnsi" w:hAnsiTheme="minorHAnsi" w:cstheme="minorHAnsi"/>
                <w:lang w:val="hu-HU"/>
              </w:rPr>
            </w:pPr>
          </w:p>
        </w:tc>
        <w:tc>
          <w:tcPr>
            <w:tcW w:w="1276" w:type="dxa"/>
          </w:tcPr>
          <w:p w14:paraId="11598203" w14:textId="77777777" w:rsidR="00B01F9E" w:rsidRPr="00C74221" w:rsidRDefault="00B01F9E" w:rsidP="00420C4B">
            <w:pPr>
              <w:spacing w:after="0"/>
              <w:jc w:val="center"/>
              <w:rPr>
                <w:rFonts w:asciiTheme="minorHAnsi" w:hAnsiTheme="minorHAnsi" w:cstheme="minorHAnsi"/>
                <w:lang w:val="hu-HU"/>
              </w:rPr>
            </w:pPr>
          </w:p>
        </w:tc>
        <w:tc>
          <w:tcPr>
            <w:tcW w:w="1559" w:type="dxa"/>
          </w:tcPr>
          <w:p w14:paraId="31DD70C0" w14:textId="77777777" w:rsidR="00B01F9E" w:rsidRPr="00C74221" w:rsidRDefault="00B01F9E" w:rsidP="00420C4B">
            <w:pPr>
              <w:spacing w:after="0"/>
              <w:jc w:val="center"/>
              <w:rPr>
                <w:rFonts w:asciiTheme="minorHAnsi" w:hAnsiTheme="minorHAnsi" w:cstheme="minorHAnsi"/>
                <w:lang w:val="hu-HU"/>
              </w:rPr>
            </w:pPr>
          </w:p>
        </w:tc>
        <w:tc>
          <w:tcPr>
            <w:tcW w:w="1843" w:type="dxa"/>
          </w:tcPr>
          <w:p w14:paraId="173B506B" w14:textId="77777777" w:rsidR="00B01F9E" w:rsidRPr="00C74221" w:rsidRDefault="00B01F9E" w:rsidP="00420C4B">
            <w:pPr>
              <w:spacing w:after="0"/>
              <w:jc w:val="center"/>
              <w:rPr>
                <w:rFonts w:asciiTheme="minorHAnsi" w:hAnsiTheme="minorHAnsi" w:cstheme="minorHAnsi"/>
                <w:lang w:val="hu-HU"/>
              </w:rPr>
            </w:pPr>
          </w:p>
        </w:tc>
        <w:tc>
          <w:tcPr>
            <w:tcW w:w="1701" w:type="dxa"/>
          </w:tcPr>
          <w:p w14:paraId="5988C41A" w14:textId="77777777" w:rsidR="00B01F9E" w:rsidRPr="00C74221" w:rsidRDefault="00B01F9E" w:rsidP="00420C4B">
            <w:pPr>
              <w:spacing w:after="0"/>
              <w:jc w:val="center"/>
              <w:rPr>
                <w:rFonts w:asciiTheme="minorHAnsi" w:hAnsiTheme="minorHAnsi" w:cstheme="minorHAnsi"/>
                <w:lang w:val="hu-HU"/>
              </w:rPr>
            </w:pPr>
          </w:p>
        </w:tc>
        <w:tc>
          <w:tcPr>
            <w:tcW w:w="1843" w:type="dxa"/>
          </w:tcPr>
          <w:p w14:paraId="6ED8123A" w14:textId="77777777" w:rsidR="00B01F9E" w:rsidRPr="00C74221" w:rsidRDefault="00B01F9E" w:rsidP="00420C4B">
            <w:pPr>
              <w:spacing w:after="0"/>
              <w:jc w:val="center"/>
              <w:rPr>
                <w:rFonts w:asciiTheme="minorHAnsi" w:hAnsiTheme="minorHAnsi" w:cstheme="minorHAnsi"/>
                <w:lang w:val="hu-HU"/>
              </w:rPr>
            </w:pPr>
          </w:p>
        </w:tc>
        <w:tc>
          <w:tcPr>
            <w:tcW w:w="1130" w:type="dxa"/>
          </w:tcPr>
          <w:p w14:paraId="724033C7" w14:textId="77777777" w:rsidR="00B01F9E" w:rsidRPr="00C74221" w:rsidRDefault="00B01F9E" w:rsidP="00420C4B">
            <w:pPr>
              <w:spacing w:after="0"/>
              <w:jc w:val="center"/>
              <w:rPr>
                <w:rFonts w:asciiTheme="minorHAnsi" w:hAnsiTheme="minorHAnsi" w:cstheme="minorHAnsi"/>
                <w:lang w:val="hu-HU"/>
              </w:rPr>
            </w:pPr>
          </w:p>
        </w:tc>
        <w:tc>
          <w:tcPr>
            <w:tcW w:w="1136" w:type="dxa"/>
          </w:tcPr>
          <w:p w14:paraId="240F4B1C" w14:textId="77777777" w:rsidR="00B01F9E" w:rsidRPr="00C74221" w:rsidRDefault="00B01F9E" w:rsidP="00420C4B">
            <w:pPr>
              <w:spacing w:after="0"/>
              <w:jc w:val="center"/>
              <w:rPr>
                <w:rFonts w:asciiTheme="minorHAnsi" w:hAnsiTheme="minorHAnsi" w:cstheme="minorHAnsi"/>
                <w:lang w:val="hu-HU"/>
              </w:rPr>
            </w:pPr>
          </w:p>
        </w:tc>
        <w:tc>
          <w:tcPr>
            <w:tcW w:w="1415" w:type="dxa"/>
          </w:tcPr>
          <w:p w14:paraId="79C147B6" w14:textId="77777777" w:rsidR="00B01F9E" w:rsidRPr="00C74221" w:rsidRDefault="00B01F9E" w:rsidP="00420C4B">
            <w:pPr>
              <w:spacing w:after="0"/>
              <w:jc w:val="center"/>
              <w:rPr>
                <w:rFonts w:asciiTheme="minorHAnsi" w:hAnsiTheme="minorHAnsi" w:cstheme="minorHAnsi"/>
                <w:lang w:val="hu-HU"/>
              </w:rPr>
            </w:pPr>
          </w:p>
        </w:tc>
        <w:tc>
          <w:tcPr>
            <w:tcW w:w="710" w:type="dxa"/>
          </w:tcPr>
          <w:p w14:paraId="06E90975" w14:textId="77777777" w:rsidR="00B01F9E" w:rsidRPr="00C74221" w:rsidRDefault="00B01F9E" w:rsidP="00420C4B">
            <w:pPr>
              <w:spacing w:after="0"/>
              <w:jc w:val="center"/>
              <w:rPr>
                <w:rFonts w:asciiTheme="minorHAnsi" w:hAnsiTheme="minorHAnsi" w:cstheme="minorHAnsi"/>
                <w:lang w:val="hu-HU"/>
              </w:rPr>
            </w:pPr>
          </w:p>
        </w:tc>
        <w:tc>
          <w:tcPr>
            <w:tcW w:w="1418" w:type="dxa"/>
          </w:tcPr>
          <w:p w14:paraId="351C7631" w14:textId="77777777" w:rsidR="00B01F9E" w:rsidRPr="00C74221" w:rsidRDefault="00B01F9E" w:rsidP="00420C4B">
            <w:pPr>
              <w:spacing w:after="0"/>
              <w:jc w:val="center"/>
              <w:rPr>
                <w:rFonts w:asciiTheme="minorHAnsi" w:hAnsiTheme="minorHAnsi" w:cstheme="minorHAnsi"/>
                <w:lang w:val="hu-HU"/>
              </w:rPr>
            </w:pPr>
          </w:p>
        </w:tc>
      </w:tr>
    </w:tbl>
    <w:p w14:paraId="2F1890B2" w14:textId="77777777" w:rsidR="00B01F9E" w:rsidRPr="00C74221" w:rsidRDefault="00B01F9E" w:rsidP="00B01F9E">
      <w:pPr>
        <w:spacing w:after="0"/>
        <w:rPr>
          <w:rFonts w:asciiTheme="minorHAnsi" w:hAnsiTheme="minorHAnsi" w:cstheme="minorHAnsi"/>
          <w:lang w:val="hu-HU"/>
        </w:rPr>
      </w:pPr>
    </w:p>
    <w:p w14:paraId="5C73BB4D" w14:textId="77777777" w:rsidR="00B01F9E" w:rsidRPr="00C74221" w:rsidRDefault="00B01F9E" w:rsidP="00B01F9E">
      <w:pPr>
        <w:spacing w:after="0"/>
        <w:rPr>
          <w:rFonts w:asciiTheme="minorHAnsi" w:hAnsiTheme="minorHAnsi" w:cstheme="minorHAnsi"/>
          <w:lang w:val="hu-HU"/>
        </w:rPr>
        <w:sectPr w:rsidR="00B01F9E" w:rsidRPr="00C74221" w:rsidSect="00420C4B">
          <w:pgSz w:w="16838" w:h="11906" w:orient="landscape"/>
          <w:pgMar w:top="1418" w:right="1418" w:bottom="1418" w:left="1418" w:header="709" w:footer="709" w:gutter="0"/>
          <w:cols w:space="708"/>
          <w:docGrid w:linePitch="360"/>
        </w:sectPr>
      </w:pPr>
    </w:p>
    <w:p w14:paraId="5EE5737B" w14:textId="77777777"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lastRenderedPageBreak/>
        <w:t>Nyilatkozom, hogy a kedvezményezett aláírásra jogosult képviselője vagyok</w:t>
      </w:r>
      <w:r w:rsidR="0066174D" w:rsidRPr="00C74221">
        <w:rPr>
          <w:rFonts w:asciiTheme="minorHAnsi" w:hAnsiTheme="minorHAnsi" w:cstheme="minorHAnsi"/>
          <w:lang w:val="hu-HU"/>
        </w:rPr>
        <w:t>,</w:t>
      </w:r>
      <w:r w:rsidRPr="00C74221">
        <w:rPr>
          <w:rFonts w:asciiTheme="minorHAnsi" w:hAnsiTheme="minorHAnsi" w:cstheme="minorHAnsi"/>
          <w:lang w:val="hu-HU"/>
        </w:rPr>
        <w:t xml:space="preserve"> és a fent megadott adatok helyesek.</w:t>
      </w:r>
    </w:p>
    <w:p w14:paraId="238C0EDA" w14:textId="77777777" w:rsidR="00B01F9E" w:rsidRPr="00C74221" w:rsidRDefault="00B01F9E" w:rsidP="00B01F9E">
      <w:pPr>
        <w:spacing w:after="0"/>
        <w:jc w:val="both"/>
        <w:rPr>
          <w:rFonts w:asciiTheme="minorHAnsi" w:hAnsiTheme="minorHAnsi" w:cstheme="minorHAnsi"/>
          <w:lang w:val="hu-HU"/>
        </w:rPr>
      </w:pPr>
    </w:p>
    <w:p w14:paraId="4F227A84" w14:textId="77777777"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Hozzájárulok ahhoz, hogy a fenti adatokat a tárgyban illetékes szerveknek az adatkezelő átadja.</w:t>
      </w:r>
    </w:p>
    <w:p w14:paraId="78C2F211" w14:textId="77777777" w:rsidR="005128B7" w:rsidRPr="00C74221" w:rsidRDefault="005128B7" w:rsidP="005128B7">
      <w:pPr>
        <w:spacing w:after="0"/>
        <w:jc w:val="both"/>
        <w:rPr>
          <w:rFonts w:cs="Calibri"/>
          <w:lang w:val="hu-HU"/>
        </w:rPr>
      </w:pPr>
    </w:p>
    <w:p w14:paraId="69CD6764" w14:textId="77777777" w:rsidR="005128B7" w:rsidRPr="00C74221" w:rsidRDefault="005128B7" w:rsidP="005128B7">
      <w:pPr>
        <w:spacing w:after="0"/>
        <w:jc w:val="both"/>
        <w:rPr>
          <w:rFonts w:cs="Calibri"/>
          <w:lang w:val="hu-HU"/>
        </w:rPr>
      </w:pPr>
      <w:r w:rsidRPr="00C74221">
        <w:rPr>
          <w:rFonts w:cs="Calibri"/>
          <w:lang w:val="hu-HU"/>
        </w:rPr>
        <w:t>Tudomásul veszem, hogy amennyiben a nyilatkozat kelte és a támogatás odaítélése</w:t>
      </w:r>
      <w:r w:rsidR="001202DD" w:rsidRPr="00C74221">
        <w:rPr>
          <w:rStyle w:val="Lbjegyzet-hivatkozs"/>
          <w:rFonts w:cs="Calibri"/>
          <w:lang w:val="hu-HU"/>
        </w:rPr>
        <w:footnoteReference w:id="9"/>
      </w:r>
      <w:r w:rsidRPr="00C74221">
        <w:rPr>
          <w:rFonts w:cs="Calibri"/>
          <w:lang w:val="hu-HU"/>
        </w:rPr>
        <w:t xml:space="preserve"> közötti időszakban egyéb csekély összegű vagy a támogatáshalmozás szempontjából figyelembe veendő más támogatást ítélnek oda a kedvezményezett számára, a kedvezményezett erről haladéktalanul – még a jelen nyilatkozat szerinti támogatás odaítélése előtt – értesíteni köteles a támogatást nyújtót, és köteles megfelelően módosított adattartalommal újból kiállítani a jelen nyilatkozatot.</w:t>
      </w:r>
    </w:p>
    <w:p w14:paraId="080452DB" w14:textId="77777777" w:rsidR="00B01F9E" w:rsidRPr="00C74221" w:rsidRDefault="00B01F9E" w:rsidP="00B01F9E">
      <w:pPr>
        <w:jc w:val="both"/>
        <w:rPr>
          <w:rFonts w:asciiTheme="minorHAnsi" w:hAnsiTheme="minorHAnsi" w:cstheme="minorHAnsi"/>
          <w:lang w:val="hu-HU"/>
        </w:rPr>
      </w:pPr>
    </w:p>
    <w:p w14:paraId="28EB41C6" w14:textId="77777777"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 xml:space="preserve">Kelt:  </w:t>
      </w:r>
    </w:p>
    <w:p w14:paraId="644714D5" w14:textId="77777777" w:rsidR="00B01F9E" w:rsidRPr="00C74221" w:rsidRDefault="00B01F9E" w:rsidP="00B01F9E">
      <w:pPr>
        <w:spacing w:after="0"/>
        <w:rPr>
          <w:rFonts w:asciiTheme="minorHAnsi" w:hAnsiTheme="minorHAnsi" w:cstheme="minorHAnsi"/>
          <w:lang w:val="hu-HU"/>
        </w:rPr>
      </w:pPr>
    </w:p>
    <w:p w14:paraId="15F7094C" w14:textId="77777777" w:rsidR="00B01F9E" w:rsidRPr="00C74221" w:rsidRDefault="00B01F9E" w:rsidP="00B01F9E">
      <w:pPr>
        <w:spacing w:after="0"/>
        <w:rPr>
          <w:rFonts w:asciiTheme="minorHAnsi" w:hAnsiTheme="minorHAnsi" w:cstheme="minorHAnsi"/>
          <w:lang w:val="hu-HU"/>
        </w:rPr>
      </w:pPr>
    </w:p>
    <w:p w14:paraId="412C5AE3" w14:textId="77777777"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t xml:space="preserve">                   ……………………………..</w:t>
      </w:r>
      <w:r w:rsidRPr="00C74221">
        <w:rPr>
          <w:rFonts w:asciiTheme="minorHAnsi" w:hAnsiTheme="minorHAnsi" w:cstheme="minorHAnsi"/>
          <w:lang w:val="hu-HU"/>
        </w:rPr>
        <w:tab/>
      </w:r>
    </w:p>
    <w:p w14:paraId="5DA78BBB" w14:textId="77777777"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t xml:space="preserve">         </w:t>
      </w:r>
      <w:r w:rsidRPr="00C74221">
        <w:rPr>
          <w:rFonts w:asciiTheme="minorHAnsi" w:hAnsiTheme="minorHAnsi" w:cstheme="minorHAnsi"/>
          <w:lang w:val="hu-HU"/>
        </w:rPr>
        <w:tab/>
        <w:t xml:space="preserve">       Kedvezményezett</w:t>
      </w:r>
    </w:p>
    <w:p w14:paraId="7FA879E5" w14:textId="77777777" w:rsidR="00B01F9E" w:rsidRPr="00C74221" w:rsidRDefault="00B01F9E" w:rsidP="00B01F9E">
      <w:pPr>
        <w:spacing w:after="0"/>
        <w:ind w:left="4248"/>
        <w:rPr>
          <w:rFonts w:asciiTheme="minorHAnsi" w:hAnsiTheme="minorHAnsi" w:cstheme="minorHAnsi"/>
          <w:lang w:val="hu-HU"/>
        </w:rPr>
      </w:pPr>
      <w:r w:rsidRPr="00C74221">
        <w:rPr>
          <w:rFonts w:asciiTheme="minorHAnsi" w:hAnsiTheme="minorHAnsi" w:cstheme="minorHAnsi"/>
          <w:lang w:val="hu-HU"/>
        </w:rPr>
        <w:t xml:space="preserve">        (aláírás, pecsét)</w:t>
      </w:r>
    </w:p>
    <w:p w14:paraId="7D5934C8" w14:textId="77777777" w:rsidR="00B01F9E" w:rsidRPr="00C74221" w:rsidRDefault="00B01F9E" w:rsidP="00B01F9E">
      <w:pPr>
        <w:spacing w:after="0"/>
        <w:rPr>
          <w:rFonts w:asciiTheme="minorHAnsi" w:hAnsiTheme="minorHAnsi" w:cstheme="minorHAnsi"/>
          <w:lang w:val="hu-HU"/>
        </w:rPr>
      </w:pPr>
    </w:p>
    <w:p w14:paraId="624AE0C1" w14:textId="77777777" w:rsidR="00B01F9E" w:rsidRPr="00C74221" w:rsidRDefault="00B01F9E" w:rsidP="00B01F9E">
      <w:pPr>
        <w:rPr>
          <w:rFonts w:ascii="Book Antiqua" w:hAnsi="Book Antiqua"/>
          <w:b/>
          <w:color w:val="000000" w:themeColor="text1"/>
          <w:sz w:val="28"/>
          <w:szCs w:val="28"/>
          <w:lang w:val="hu-HU"/>
        </w:rPr>
      </w:pPr>
      <w:r w:rsidRPr="00C74221">
        <w:rPr>
          <w:rFonts w:ascii="Book Antiqua" w:hAnsi="Book Antiqua"/>
          <w:b/>
          <w:color w:val="000000" w:themeColor="text1"/>
          <w:sz w:val="28"/>
          <w:szCs w:val="28"/>
          <w:lang w:val="hu-HU"/>
        </w:rPr>
        <w:br w:type="page"/>
      </w:r>
    </w:p>
    <w:p w14:paraId="6D9D2EF1" w14:textId="77777777" w:rsidR="00B01F9E" w:rsidRPr="00C74221" w:rsidRDefault="00B01F9E" w:rsidP="00B01F9E">
      <w:pPr>
        <w:spacing w:after="0"/>
        <w:jc w:val="center"/>
        <w:rPr>
          <w:rFonts w:ascii="Book Antiqua" w:hAnsi="Book Antiqua"/>
          <w:b/>
          <w:color w:val="000000" w:themeColor="text1"/>
          <w:sz w:val="28"/>
          <w:szCs w:val="28"/>
          <w:lang w:val="hu-HU"/>
        </w:rPr>
      </w:pPr>
      <w:r w:rsidRPr="00C74221">
        <w:rPr>
          <w:rFonts w:ascii="Book Antiqua" w:hAnsi="Book Antiqua"/>
          <w:b/>
          <w:color w:val="000000" w:themeColor="text1"/>
          <w:sz w:val="28"/>
          <w:szCs w:val="28"/>
          <w:lang w:val="hu-HU"/>
        </w:rPr>
        <w:lastRenderedPageBreak/>
        <w:t>Útmutató</w:t>
      </w:r>
    </w:p>
    <w:p w14:paraId="421EC3CB" w14:textId="77777777" w:rsidR="00B01F9E" w:rsidRPr="00C74221" w:rsidRDefault="00B01F9E" w:rsidP="00B01F9E">
      <w:pPr>
        <w:spacing w:after="0"/>
        <w:jc w:val="center"/>
        <w:rPr>
          <w:rFonts w:ascii="Book Antiqua" w:hAnsi="Book Antiqua"/>
          <w:b/>
          <w:color w:val="000000" w:themeColor="text1"/>
          <w:sz w:val="28"/>
          <w:szCs w:val="28"/>
          <w:lang w:val="hu-HU"/>
        </w:rPr>
      </w:pPr>
    </w:p>
    <w:p w14:paraId="314A207C" w14:textId="77777777" w:rsidR="00B01F9E" w:rsidRPr="00C74221" w:rsidRDefault="00B01F9E" w:rsidP="00B01F9E">
      <w:pPr>
        <w:shd w:val="clear" w:color="auto" w:fill="FFFFFF"/>
        <w:spacing w:after="300" w:line="300" w:lineRule="atLeast"/>
        <w:rPr>
          <w:rFonts w:ascii="Book Antiqua" w:eastAsiaTheme="minorHAnsi" w:hAnsi="Book Antiqua" w:cstheme="minorHAnsi"/>
          <w:i/>
          <w:color w:val="000000" w:themeColor="text1"/>
          <w:lang w:val="hu-HU"/>
        </w:rPr>
      </w:pPr>
      <w:r w:rsidRPr="00C74221">
        <w:rPr>
          <w:rFonts w:ascii="Book Antiqua" w:hAnsi="Book Antiqua" w:cs="Arial"/>
          <w:color w:val="000000" w:themeColor="text1"/>
          <w:lang w:val="hu-HU" w:eastAsia="hu-HU"/>
        </w:rPr>
        <w:t>Az 1407/2013/EU bizottsági rendelet</w:t>
      </w:r>
      <w:r w:rsidRPr="00C74221">
        <w:rPr>
          <w:rStyle w:val="Lbjegyzet-hivatkozs"/>
          <w:rFonts w:ascii="Book Antiqua" w:hAnsi="Book Antiqua" w:cs="Arial"/>
          <w:color w:val="000000" w:themeColor="text1"/>
          <w:lang w:val="hu-HU" w:eastAsia="hu-HU"/>
        </w:rPr>
        <w:footnoteReference w:id="10"/>
      </w:r>
      <w:r w:rsidRPr="00C74221">
        <w:rPr>
          <w:rFonts w:ascii="Book Antiqua" w:hAnsi="Book Antiqua" w:cs="Arial"/>
          <w:color w:val="000000" w:themeColor="text1"/>
          <w:lang w:val="hu-HU" w:eastAsia="hu-HU"/>
        </w:rPr>
        <w:t xml:space="preserve"> szerinti, egy és ugyanazon vállalkozás részére a folyó pénzügyi évben, valamint az azt megelőző két pénzügyi év során az 1407/2013/EU bizottsági rendelet alapján odaítélt csekély összegű támogatások bruttó támogatástartalma tagállamonként nem haladhatja meg a </w:t>
      </w:r>
      <w:r w:rsidRPr="00C74221">
        <w:rPr>
          <w:rFonts w:ascii="Book Antiqua" w:hAnsi="Book Antiqua" w:cs="Arial"/>
          <w:b/>
          <w:color w:val="000000" w:themeColor="text1"/>
          <w:lang w:val="hu-HU" w:eastAsia="hu-HU"/>
        </w:rPr>
        <w:t>200.000 eurónak</w:t>
      </w:r>
      <w:r w:rsidRPr="00C74221">
        <w:rPr>
          <w:rFonts w:ascii="Book Antiqua" w:hAnsi="Book Antiqua" w:cs="Arial"/>
          <w:color w:val="000000" w:themeColor="text1"/>
          <w:lang w:val="hu-HU" w:eastAsia="hu-HU"/>
        </w:rPr>
        <w:t xml:space="preserve">, közúti kereskedelmi árufuvarozást ellenszolgáltatás fejében végző vállalkozások esetében a </w:t>
      </w:r>
      <w:r w:rsidRPr="00C74221">
        <w:rPr>
          <w:rFonts w:ascii="Book Antiqua" w:hAnsi="Book Antiqua" w:cs="Arial"/>
          <w:b/>
          <w:color w:val="000000" w:themeColor="text1"/>
          <w:lang w:val="hu-HU" w:eastAsia="hu-HU"/>
        </w:rPr>
        <w:t>100.000 eurónak</w:t>
      </w:r>
      <w:r w:rsidRPr="00C74221">
        <w:rPr>
          <w:rFonts w:ascii="Book Antiqua" w:hAnsi="Book Antiqua" w:cs="Arial"/>
          <w:color w:val="000000" w:themeColor="text1"/>
          <w:lang w:val="hu-HU" w:eastAsia="hu-HU"/>
        </w:rPr>
        <w:t xml:space="preserve"> megfelelő forintösszeget</w:t>
      </w:r>
      <w:r w:rsidRPr="00C74221">
        <w:rPr>
          <w:rStyle w:val="Lbjegyzet-hivatkozs"/>
          <w:rFonts w:ascii="Book Antiqua" w:hAnsi="Book Antiqua" w:cs="Arial"/>
          <w:color w:val="000000" w:themeColor="text1"/>
          <w:lang w:val="hu-HU" w:eastAsia="hu-HU"/>
        </w:rPr>
        <w:footnoteReference w:id="11"/>
      </w:r>
      <w:r w:rsidRPr="00C74221">
        <w:rPr>
          <w:rFonts w:ascii="Book Antiqua" w:hAnsi="Book Antiqua" w:cs="Arial"/>
          <w:color w:val="000000" w:themeColor="text1"/>
          <w:lang w:val="hu-HU" w:eastAsia="hu-HU"/>
        </w:rPr>
        <w:t>, figyelemmel az egyesülés</w:t>
      </w:r>
      <w:r w:rsidR="001202DD" w:rsidRPr="00C74221">
        <w:rPr>
          <w:rFonts w:ascii="Book Antiqua" w:hAnsi="Book Antiqua" w:cs="Arial"/>
          <w:color w:val="000000" w:themeColor="text1"/>
          <w:lang w:val="hu-HU" w:eastAsia="hu-HU"/>
        </w:rPr>
        <w:t>re</w:t>
      </w:r>
      <w:r w:rsidRPr="00C74221">
        <w:rPr>
          <w:rFonts w:ascii="Book Antiqua" w:hAnsi="Book Antiqua" w:cs="Arial"/>
          <w:color w:val="000000" w:themeColor="text1"/>
          <w:lang w:val="hu-HU" w:eastAsia="hu-HU"/>
        </w:rPr>
        <w:t xml:space="preserve"> valamint a szétválásra vonatkozó szabályokra</w:t>
      </w:r>
      <w:r w:rsidRPr="00C74221">
        <w:rPr>
          <w:rStyle w:val="Lbjegyzet-hivatkozs"/>
          <w:rFonts w:ascii="Book Antiqua" w:hAnsi="Book Antiqua" w:cs="Arial"/>
          <w:color w:val="000000" w:themeColor="text1"/>
          <w:lang w:val="hu-HU" w:eastAsia="hu-HU"/>
        </w:rPr>
        <w:footnoteReference w:id="12"/>
      </w:r>
      <w:r w:rsidRPr="00C74221">
        <w:rPr>
          <w:rFonts w:ascii="Book Antiqua" w:hAnsi="Book Antiqua" w:cs="Arial"/>
          <w:color w:val="000000" w:themeColor="text1"/>
          <w:lang w:val="hu-HU" w:eastAsia="hu-HU"/>
        </w:rPr>
        <w:t xml:space="preserve"> is.</w:t>
      </w:r>
      <w:r w:rsidRPr="00C74221">
        <w:rPr>
          <w:rFonts w:ascii="Book Antiqua" w:eastAsiaTheme="minorHAnsi" w:hAnsi="Book Antiqua" w:cstheme="minorHAnsi"/>
          <w:i/>
          <w:color w:val="000000" w:themeColor="text1"/>
          <w:lang w:val="hu-HU"/>
        </w:rPr>
        <w:t xml:space="preserve"> </w:t>
      </w:r>
    </w:p>
    <w:p w14:paraId="03CCF171" w14:textId="77777777"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 a bruttó támogatástartalom?</w:t>
      </w:r>
    </w:p>
    <w:p w14:paraId="68573EF6" w14:textId="77777777"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A több részletben, éven átnyúlóan fizetendő támogatást az odaítélése időpontjában érvényes értékre kell diszkontálni az odaítélés idején érvényes referencia ráta alkalmazásával.</w:t>
      </w:r>
    </w:p>
    <w:p w14:paraId="76174512" w14:textId="77777777"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Milyen esetekben tekintendő a támogatást igénylő egy másik vállalkozással egy és ugyanazon vállalkozásnak?</w:t>
      </w:r>
    </w:p>
    <w:p w14:paraId="75C1BE58" w14:textId="77777777"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másikban a részvényesek vagy tagok </w:t>
      </w:r>
      <w:r w:rsidRPr="00C74221">
        <w:rPr>
          <w:rFonts w:ascii="Book Antiqua" w:eastAsiaTheme="minorHAnsi" w:hAnsi="Book Antiqua" w:cstheme="minorHAnsi"/>
          <w:b/>
          <w:lang w:val="hu-HU"/>
        </w:rPr>
        <w:t>szavazati jogának</w:t>
      </w:r>
      <w:r w:rsidRPr="00C74221">
        <w:rPr>
          <w:rFonts w:ascii="Book Antiqua" w:eastAsiaTheme="minorHAnsi" w:hAnsi="Book Antiqua" w:cstheme="minorHAnsi"/>
          <w:lang w:val="hu-HU"/>
        </w:rPr>
        <w:t xml:space="preserve"> többségével rendelkezik, vagy</w:t>
      </w:r>
    </w:p>
    <w:p w14:paraId="24B02B15" w14:textId="77777777"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igazgatási, irányítási vagy felügyeleti </w:t>
      </w:r>
      <w:r w:rsidRPr="00C74221">
        <w:rPr>
          <w:rFonts w:ascii="Book Antiqua" w:eastAsiaTheme="minorHAnsi" w:hAnsi="Book Antiqua" w:cstheme="minorHAnsi"/>
          <w:b/>
          <w:lang w:val="hu-HU"/>
        </w:rPr>
        <w:t>testülete tagjainak</w:t>
      </w:r>
      <w:r w:rsidRPr="00C74221">
        <w:rPr>
          <w:rFonts w:ascii="Book Antiqua" w:eastAsiaTheme="minorHAnsi" w:hAnsi="Book Antiqua" w:cstheme="minorHAnsi"/>
          <w:lang w:val="hu-HU"/>
        </w:rPr>
        <w:t xml:space="preserve"> többségét jogosult kinevezni vagy elmozdítani, vagy</w:t>
      </w:r>
    </w:p>
    <w:p w14:paraId="15719AE0" w14:textId="77777777"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felett </w:t>
      </w:r>
      <w:r w:rsidRPr="00C74221">
        <w:rPr>
          <w:rFonts w:ascii="Book Antiqua" w:eastAsiaTheme="minorHAnsi" w:hAnsi="Book Antiqua" w:cstheme="minorHAnsi"/>
          <w:b/>
          <w:lang w:val="hu-HU"/>
        </w:rPr>
        <w:t>szerződés</w:t>
      </w:r>
      <w:r w:rsidRPr="00C74221">
        <w:rPr>
          <w:rFonts w:ascii="Book Antiqua" w:eastAsiaTheme="minorHAnsi" w:hAnsi="Book Antiqua" w:cstheme="minorHAnsi"/>
          <w:lang w:val="hu-HU"/>
        </w:rPr>
        <w:t>, vagy alapító okiratban vagy társasági szerződés alapján meghatározó befolyást gyakorolhat, vagy</w:t>
      </w:r>
    </w:p>
    <w:p w14:paraId="424F3979" w14:textId="77777777"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részvényese vagy tagja, a többi részvényessel vagy taggal kötött megállapodás alapján </w:t>
      </w:r>
      <w:r w:rsidRPr="00C74221">
        <w:rPr>
          <w:rFonts w:ascii="Book Antiqua" w:eastAsiaTheme="minorHAnsi" w:hAnsi="Book Antiqua" w:cstheme="minorHAnsi"/>
          <w:b/>
          <w:lang w:val="hu-HU"/>
        </w:rPr>
        <w:t>egyedül birtokolja</w:t>
      </w:r>
      <w:r w:rsidRPr="00C74221">
        <w:rPr>
          <w:rFonts w:ascii="Book Antiqua" w:eastAsiaTheme="minorHAnsi" w:hAnsi="Book Antiqua" w:cstheme="minorHAnsi"/>
          <w:lang w:val="hu-HU"/>
        </w:rPr>
        <w:t xml:space="preserve"> a szavazati jogok többségét</w:t>
      </w:r>
    </w:p>
    <w:p w14:paraId="745CB656" w14:textId="77777777"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Amennyiben a támogatást igénylő a fenti kapcsolatok bármelyikével egy vagy több másik vállalkozáson </w:t>
      </w:r>
      <w:r w:rsidRPr="00C74221">
        <w:rPr>
          <w:rFonts w:ascii="Book Antiqua" w:eastAsiaTheme="minorHAnsi" w:hAnsi="Book Antiqua" w:cstheme="minorHAnsi"/>
          <w:b/>
          <w:lang w:val="hu-HU"/>
        </w:rPr>
        <w:t>keresztül</w:t>
      </w:r>
      <w:r w:rsidRPr="00C74221">
        <w:rPr>
          <w:rFonts w:ascii="Book Antiqua" w:eastAsiaTheme="minorHAnsi" w:hAnsi="Book Antiqua" w:cstheme="minorHAnsi"/>
          <w:lang w:val="hu-HU"/>
        </w:rPr>
        <w:t xml:space="preserve"> rendelkezik, úgy azok vonatkozásában is egy és ugyanazon vállalkozásnak kell tekinteni.</w:t>
      </w:r>
    </w:p>
    <w:p w14:paraId="23CC0A37" w14:textId="77777777"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Milyen esetben kell alkalmazni a támogatást igénylőre az egyesülés, illetve a szétválás szabályait?</w:t>
      </w:r>
    </w:p>
    <w:p w14:paraId="65B094F4" w14:textId="77777777"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Abban az esetben, ha az egyesülésre vagy szétválásra a folyó pénzügyi évben, valamint az azt megelőző két pénzügyi év során került sor.</w:t>
      </w:r>
    </w:p>
    <w:p w14:paraId="424F3E97" w14:textId="77777777"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 xml:space="preserve"> Az </w:t>
      </w:r>
      <w:r w:rsidRPr="00C74221">
        <w:rPr>
          <w:rFonts w:ascii="Book Antiqua" w:hAnsi="Book Antiqua" w:cs="Arial"/>
          <w:b/>
          <w:color w:val="000000" w:themeColor="text1"/>
          <w:lang w:val="hu-HU" w:eastAsia="hu-HU"/>
        </w:rPr>
        <w:t>egyesülés</w:t>
      </w:r>
      <w:r w:rsidRPr="00C74221">
        <w:rPr>
          <w:rFonts w:ascii="Book Antiqua" w:hAnsi="Book Antiqua" w:cs="Arial"/>
          <w:color w:val="000000" w:themeColor="text1"/>
          <w:lang w:val="hu-HU" w:eastAsia="hu-HU"/>
        </w:rPr>
        <w:t xml:space="preserve"> által érintett vállalkozásoknak nyújtott valamennyi korábbi csekély összegű támogatást bele kell számítani az egyesülés révén létrejövő, vagy jogutód támogatást igénylő csekély összegű támogatási keretébe. Az egyesülést megelőzően jogszerűen odaítélt csekély összegű támogatás később is jogszerű marad.</w:t>
      </w:r>
    </w:p>
    <w:p w14:paraId="7520FA8C" w14:textId="77777777"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 xml:space="preserve">Ha egy vállalkozás két vagy több vállalkozásra válik szét, a </w:t>
      </w:r>
      <w:r w:rsidRPr="00C74221">
        <w:rPr>
          <w:rFonts w:ascii="Book Antiqua" w:hAnsi="Book Antiqua" w:cs="Arial"/>
          <w:b/>
          <w:color w:val="000000" w:themeColor="text1"/>
          <w:lang w:val="hu-HU" w:eastAsia="hu-HU"/>
        </w:rPr>
        <w:t xml:space="preserve">szétválást </w:t>
      </w:r>
      <w:r w:rsidRPr="00C74221">
        <w:rPr>
          <w:rFonts w:ascii="Book Antiqua" w:hAnsi="Book Antiqua" w:cs="Arial"/>
          <w:color w:val="000000" w:themeColor="text1"/>
          <w:lang w:val="hu-HU" w:eastAsia="hu-HU"/>
        </w:rPr>
        <w:t xml:space="preserve">megelőzően nyújtott csekély összegű támogatást az eredetileg a támogatásban részesülő azon vállalkozásnak kell betudni, amely a csekély összegű </w:t>
      </w:r>
      <w:r w:rsidRPr="00C74221">
        <w:rPr>
          <w:rFonts w:ascii="Book Antiqua" w:hAnsi="Book Antiqua" w:cs="Arial"/>
          <w:color w:val="000000" w:themeColor="text1"/>
          <w:lang w:val="hu-HU" w:eastAsia="hu-HU"/>
        </w:rPr>
        <w:lastRenderedPageBreak/>
        <w:t>támogatással támogatott tevékenységet átvállalta. Ha ennek meghatározására nincs lehetőség, a csekély összegű támogatást a saját tőkének a szétválás tényleges időpontjában érvényes könyv szerinti értéke alapján arányosan el kell osztani a szétválás által érintett vállalkozások között.</w:t>
      </w:r>
    </w:p>
    <w:p w14:paraId="0D38C8F2" w14:textId="77777777"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Annak meghatározásához, hogy az újabb csekély összegű támogatás meghaladja-e az alkalmazandó felső határt, figyelembe kell venni az azon vállalkozások részére nyújtott csekély összegű támogatásokat is, amelyek a kedvezményezettel egy és ugyanazon vállalkozásnak minősülnek.</w:t>
      </w:r>
    </w:p>
    <w:p w14:paraId="56819799" w14:textId="77777777" w:rsidR="00B01F9E" w:rsidRPr="00C74221" w:rsidRDefault="00B01F9E" w:rsidP="00B01F9E">
      <w:pPr>
        <w:shd w:val="clear" w:color="auto" w:fill="FFFFFF"/>
        <w:spacing w:after="300" w:line="300" w:lineRule="atLeast"/>
        <w:jc w:val="both"/>
        <w:rPr>
          <w:rFonts w:ascii="Book Antiqua" w:hAnsi="Book Antiqua" w:cs="Arial"/>
          <w:b/>
          <w:color w:val="000000" w:themeColor="text1"/>
          <w:lang w:val="hu-HU" w:eastAsia="hu-HU"/>
        </w:rPr>
      </w:pPr>
      <w:r w:rsidRPr="00C74221">
        <w:rPr>
          <w:rFonts w:ascii="Book Antiqua" w:hAnsi="Book Antiqua" w:cs="Arial"/>
          <w:b/>
          <w:color w:val="000000" w:themeColor="text1"/>
          <w:lang w:val="hu-HU" w:eastAsia="hu-HU"/>
        </w:rPr>
        <w:t>Halmozódás:</w:t>
      </w:r>
    </w:p>
    <w:p w14:paraId="44A19E73" w14:textId="77777777" w:rsidR="00B01F9E" w:rsidRPr="00C74221" w:rsidRDefault="00B01F9E" w:rsidP="00B01F9E">
      <w:pPr>
        <w:pStyle w:val="Listaszerbekezds"/>
        <w:numPr>
          <w:ilvl w:val="0"/>
          <w:numId w:val="1"/>
        </w:numPr>
        <w:shd w:val="clear" w:color="auto" w:fill="FFFFFF"/>
        <w:spacing w:after="300" w:line="300" w:lineRule="atLeast"/>
        <w:jc w:val="both"/>
        <w:rPr>
          <w:rFonts w:eastAsia="Calibri" w:cs="Arial"/>
          <w:color w:val="000000" w:themeColor="text1"/>
          <w:lang w:eastAsia="hu-HU"/>
        </w:rPr>
      </w:pPr>
      <w:r w:rsidRPr="00C74221">
        <w:rPr>
          <w:rFonts w:eastAsia="Calibri" w:cs="Arial"/>
          <w:color w:val="000000" w:themeColor="text1"/>
          <w:lang w:eastAsia="hu-HU"/>
        </w:rPr>
        <w:t>Az 1407/2013/EU bizottsági rendelet szerinti csekély összegű támogatás más csekély összegű támogatásokról szóló rendeleteknek megfelelően nyújtott csekély összegű támogatással [pl. az Európai Unió működéséről szóló szerződés 107. és 108. cikkének a mezőgazdasági ágazatban nyújtott csekély összegű támogatásokra való alkalmazásáról szóló, 2013. december 18-i 1408/2013/EU bizottsági rendelet (HL L 352., 2013.12.24., 9. o.) alapján nyújtott mezőgazdasági csekély összegű támogatással]  az 1407/2013/EU bizottsági rendeletben meghatározott 200.000 eurónak, a közúti kereskedelmi árufuvarozást ellenszolgáltatás fejében végző vállalkozások esetében a 100.000 eurónak megfelelő forintösszegig halmozható.</w:t>
      </w:r>
    </w:p>
    <w:p w14:paraId="074881C4" w14:textId="77777777" w:rsidR="00B01F9E" w:rsidRPr="00C74221" w:rsidRDefault="00B01F9E" w:rsidP="00B01F9E">
      <w:pPr>
        <w:pStyle w:val="Listaszerbekezds"/>
        <w:shd w:val="clear" w:color="auto" w:fill="FFFFFF"/>
        <w:spacing w:after="300" w:line="300" w:lineRule="atLeast"/>
        <w:jc w:val="both"/>
        <w:rPr>
          <w:rFonts w:eastAsia="Calibri" w:cs="Arial"/>
          <w:color w:val="000000" w:themeColor="text1"/>
          <w:lang w:eastAsia="hu-HU"/>
        </w:rPr>
      </w:pPr>
    </w:p>
    <w:p w14:paraId="03A6E378" w14:textId="77777777" w:rsidR="00B01F9E" w:rsidRPr="00C74221" w:rsidRDefault="00B01F9E" w:rsidP="00B01F9E">
      <w:pPr>
        <w:pStyle w:val="Listaszerbekezds"/>
        <w:numPr>
          <w:ilvl w:val="1"/>
          <w:numId w:val="1"/>
        </w:numPr>
        <w:shd w:val="clear" w:color="auto" w:fill="FFFFFF"/>
        <w:spacing w:after="300" w:line="300" w:lineRule="atLeast"/>
        <w:jc w:val="both"/>
        <w:rPr>
          <w:rFonts w:cs="Arial"/>
          <w:color w:val="000000" w:themeColor="text1"/>
          <w:lang w:eastAsia="hu-HU"/>
        </w:rPr>
      </w:pPr>
      <w:r w:rsidRPr="00C74221">
        <w:rPr>
          <w:rFonts w:cs="Arial"/>
          <w:i/>
          <w:color w:val="000000" w:themeColor="text1"/>
          <w:u w:val="single"/>
          <w:lang w:eastAsia="hu-HU"/>
        </w:rPr>
        <w:t>Például:</w:t>
      </w:r>
      <w:r w:rsidRPr="00C74221">
        <w:rPr>
          <w:rFonts w:cs="Arial"/>
          <w:color w:val="000000" w:themeColor="text1"/>
          <w:lang w:eastAsia="hu-HU"/>
        </w:rPr>
        <w:t xml:space="preserve"> </w:t>
      </w:r>
    </w:p>
    <w:p w14:paraId="34712CF7" w14:textId="77777777" w:rsidR="00B01F9E" w:rsidRPr="00C74221" w:rsidRDefault="00B01F9E" w:rsidP="00B01F9E">
      <w:pPr>
        <w:pStyle w:val="Listaszerbekezds"/>
        <w:shd w:val="clear" w:color="auto" w:fill="FFFFFF"/>
        <w:spacing w:after="300" w:line="300" w:lineRule="atLeast"/>
        <w:ind w:left="1416"/>
        <w:jc w:val="both"/>
        <w:rPr>
          <w:rFonts w:eastAsia="Calibri" w:cs="Arial"/>
          <w:color w:val="000000" w:themeColor="text1"/>
          <w:lang w:eastAsia="hu-HU"/>
        </w:rPr>
      </w:pPr>
      <w:r w:rsidRPr="00C74221">
        <w:rPr>
          <w:rFonts w:cs="Arial"/>
          <w:color w:val="000000" w:themeColor="text1"/>
          <w:lang w:eastAsia="hu-HU"/>
        </w:rPr>
        <w:t xml:space="preserve">Ha egy </w:t>
      </w:r>
      <w:r w:rsidRPr="00C74221">
        <w:rPr>
          <w:rFonts w:cs="Arial"/>
          <w:i/>
          <w:color w:val="000000" w:themeColor="text1"/>
          <w:lang w:eastAsia="hu-HU"/>
        </w:rPr>
        <w:t>kizárólag</w:t>
      </w:r>
      <w:r w:rsidRPr="00C74221">
        <w:rPr>
          <w:rFonts w:cs="Arial"/>
          <w:color w:val="000000" w:themeColor="text1"/>
          <w:lang w:eastAsia="hu-HU"/>
        </w:rPr>
        <w:t xml:space="preserve"> mezőgazdasági és közúti árufuvarozási tevékenységet végző vállalkozás mezőgazdasági de minimis támogatásnak minősülő 15.000 euró támogatásban részesül, részére a közúti árufuvarozási tevékenységéhez az alacsonyabb 100.000 eurós értékhatárra figyelemmel, 85.000 euró támogatás nyújtható. Amennyiben ez a vállalkozás </w:t>
      </w:r>
      <w:r w:rsidRPr="00C74221">
        <w:rPr>
          <w:rFonts w:cs="Arial"/>
          <w:i/>
          <w:color w:val="000000" w:themeColor="text1"/>
          <w:lang w:eastAsia="hu-HU"/>
        </w:rPr>
        <w:t>egyéb</w:t>
      </w:r>
      <w:r w:rsidRPr="00C74221">
        <w:rPr>
          <w:rFonts w:cs="Arial"/>
          <w:color w:val="000000" w:themeColor="text1"/>
          <w:lang w:eastAsia="hu-HU"/>
        </w:rPr>
        <w:t xml:space="preserve"> tevékenységet (pl. könyvvizsgálat) is végez, úgy rá, már az </w:t>
      </w:r>
      <w:r w:rsidRPr="00C74221">
        <w:rPr>
          <w:rFonts w:cs="Arial"/>
          <w:i/>
          <w:color w:val="000000" w:themeColor="text1"/>
          <w:lang w:eastAsia="hu-HU"/>
        </w:rPr>
        <w:t>1407/2013/EU</w:t>
      </w:r>
      <w:r w:rsidRPr="00C74221">
        <w:rPr>
          <w:rFonts w:cs="Arial"/>
          <w:color w:val="000000" w:themeColor="text1"/>
          <w:lang w:eastAsia="hu-HU"/>
        </w:rPr>
        <w:t xml:space="preserve"> bizottsági rendelet 200.000 eurós értékhatára vonatkozik, így részére 185.000 euró de minimis támogatás nyújtható. </w:t>
      </w:r>
    </w:p>
    <w:p w14:paraId="74D6C64F" w14:textId="77777777" w:rsidR="00B01F9E" w:rsidRPr="00C74221" w:rsidRDefault="00B01F9E" w:rsidP="00B01F9E">
      <w:pPr>
        <w:pStyle w:val="Listaszerbekezds"/>
        <w:shd w:val="clear" w:color="auto" w:fill="FFFFFF"/>
        <w:spacing w:after="300" w:line="300" w:lineRule="atLeast"/>
        <w:jc w:val="both"/>
        <w:rPr>
          <w:rFonts w:eastAsia="Calibri" w:cs="Arial"/>
          <w:color w:val="000000" w:themeColor="text1"/>
          <w:lang w:eastAsia="hu-HU"/>
        </w:rPr>
      </w:pPr>
    </w:p>
    <w:p w14:paraId="6E82C8F2" w14:textId="77777777" w:rsidR="00C615D9" w:rsidRPr="00C74221" w:rsidRDefault="00B01F9E" w:rsidP="00C615D9">
      <w:pPr>
        <w:pStyle w:val="Listaszerbekezds"/>
        <w:numPr>
          <w:ilvl w:val="0"/>
          <w:numId w:val="1"/>
        </w:numPr>
        <w:shd w:val="clear" w:color="auto" w:fill="FFFFFF"/>
        <w:spacing w:after="300" w:line="300" w:lineRule="atLeast"/>
        <w:ind w:left="360"/>
        <w:jc w:val="both"/>
        <w:rPr>
          <w:rFonts w:eastAsia="Calibri" w:cs="Arial"/>
          <w:color w:val="000000" w:themeColor="text1"/>
          <w:lang w:eastAsia="hu-HU"/>
        </w:rPr>
      </w:pPr>
      <w:r w:rsidRPr="00C74221">
        <w:rPr>
          <w:rFonts w:eastAsia="Calibri" w:cs="Arial"/>
          <w:color w:val="000000" w:themeColor="text1"/>
          <w:lang w:eastAsia="hu-HU"/>
        </w:rPr>
        <w:t xml:space="preserve">Az 1407/2013/EU bizottsági rendelet alapján nyújtott csekély összegű támogatás az Európai Unió működéséről szóló szerződés 107. és 108. cikkének az általános gazdasági érdekű szolgáltatást nyújtó vállalkozások számára nyújtott csekély összegű támogatásokra való alkalmazásáról szóló 2012. április 25-i 360/2012/EU bizottsági rendeletnek (HL L 114, 2012.4.26., 8-13. o.) (a továbbiakban: 360/2012/EU bizottsági rendelet) megfelelően nyújtott közszolgáltatási csekély összegű támogatással a 360/2012/EU bizottsági rendeletben meghatározott 500.000 eurónak megfelelő forintösszegig halmozható. </w:t>
      </w:r>
    </w:p>
    <w:p w14:paraId="2A63DCAF" w14:textId="77777777" w:rsidR="00C615D9" w:rsidRPr="00C74221" w:rsidRDefault="00C615D9" w:rsidP="00C615D9">
      <w:pPr>
        <w:pStyle w:val="Listaszerbekezds"/>
        <w:shd w:val="clear" w:color="auto" w:fill="FFFFFF"/>
        <w:spacing w:after="300" w:line="300" w:lineRule="atLeast"/>
        <w:ind w:left="360"/>
        <w:jc w:val="both"/>
        <w:rPr>
          <w:rFonts w:eastAsia="Calibri" w:cs="Arial"/>
          <w:color w:val="000000" w:themeColor="text1"/>
          <w:lang w:eastAsia="hu-HU"/>
        </w:rPr>
      </w:pPr>
    </w:p>
    <w:p w14:paraId="5415E749" w14:textId="77777777" w:rsidR="00B01F9E" w:rsidRPr="00C74221" w:rsidRDefault="00C615D9" w:rsidP="00C615D9">
      <w:pPr>
        <w:pStyle w:val="Listaszerbekezds"/>
        <w:numPr>
          <w:ilvl w:val="0"/>
          <w:numId w:val="1"/>
        </w:numPr>
        <w:shd w:val="clear" w:color="auto" w:fill="FFFFFF"/>
        <w:spacing w:after="300" w:line="300" w:lineRule="atLeast"/>
        <w:ind w:left="360"/>
        <w:jc w:val="both"/>
        <w:rPr>
          <w:rFonts w:eastAsia="Calibri" w:cs="Arial"/>
          <w:color w:val="000000" w:themeColor="text1"/>
          <w:lang w:eastAsia="hu-HU"/>
        </w:rPr>
      </w:pPr>
      <w:r w:rsidRPr="00C74221">
        <w:rPr>
          <w:rFonts w:eastAsia="Calibri" w:cs="Arial"/>
          <w:color w:val="000000" w:themeColor="text1"/>
          <w:lang w:eastAsia="hu-HU"/>
        </w:rPr>
        <w:t xml:space="preserve">Amennyiben a halászati és akvakultúra-ágazatban működő valamely vállalkozás az 1407/2013/EU rendelet hatálya alá tartozó egy vagy több ágazatban vagy egyéb tevékenységi körökben is folytat tevékenységet, a halászati és akvakultúra-ágazatba tartozó tevékenységek tekintetében az Európai Unió működéséről szóló szerződés 107. és 108. cikkének a halászati és akvakultúra- ágazatban nyújtott csekély összegű támogatásokra való alkalmazásáról szóló, 2014. június 27-i 717/2014/EU bizottsági </w:t>
      </w:r>
      <w:r w:rsidRPr="00C74221">
        <w:rPr>
          <w:rFonts w:eastAsia="Calibri" w:cs="Arial"/>
          <w:color w:val="000000" w:themeColor="text1"/>
          <w:lang w:eastAsia="hu-HU"/>
        </w:rPr>
        <w:lastRenderedPageBreak/>
        <w:t>rendeletnek (HL L 190., 2014.06.28., 45.o.) megfelelően nyújtott halászati csekély összegű támogatás az 1407/2013/EU bizottsági rendelet alapján nyújtott csekély összegű támogatással az 1407/2013/EU bizottsági rendeletben meghatározott 200.000 eurónak, a közúti kereskedelmi árufuvarozást ellenszolgáltatás fejében végző vállalkozások esetében a 100.000 eurónak megfelelő forintösszegig halmozható.</w:t>
      </w:r>
    </w:p>
    <w:p w14:paraId="6756C0D2" w14:textId="77777777" w:rsidR="00B01F9E" w:rsidRPr="00C74221" w:rsidRDefault="00B01F9E" w:rsidP="00B01F9E">
      <w:p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Ha létező támogatási program másként nem rendelkezik, az euróban meghatározott összegek forintra történő átszámításánál a támogatási döntés napját megelőző hónap utolsó napján érvényes, a Magyar Nemzeti Bank által közzétett, két tizedes jegy pontossággal meghatározott devizaárfolyam alkalmazandó</w:t>
      </w:r>
      <w:r w:rsidRPr="00C74221">
        <w:rPr>
          <w:rFonts w:ascii="Book Antiqua" w:hAnsi="Book Antiqua" w:cs="Arial"/>
          <w:color w:val="000000" w:themeColor="text1"/>
          <w:vertAlign w:val="superscript"/>
          <w:lang w:val="hu-HU" w:eastAsia="hu-HU"/>
        </w:rPr>
        <w:footnoteReference w:id="13"/>
      </w:r>
      <w:r w:rsidRPr="00C74221">
        <w:rPr>
          <w:rFonts w:ascii="Book Antiqua" w:hAnsi="Book Antiqua" w:cs="Arial"/>
          <w:color w:val="000000" w:themeColor="text1"/>
          <w:lang w:val="hu-HU" w:eastAsia="hu-HU"/>
        </w:rPr>
        <w:t>.</w:t>
      </w:r>
    </w:p>
    <w:p w14:paraId="06302850" w14:textId="77777777" w:rsidR="00B01F9E" w:rsidRPr="00C74221" w:rsidRDefault="00B01F9E" w:rsidP="00B01F9E">
      <w:pPr>
        <w:spacing w:after="0"/>
        <w:jc w:val="both"/>
        <w:rPr>
          <w:lang w:val="hu-HU"/>
        </w:rPr>
      </w:pPr>
      <w:r w:rsidRPr="00C74221">
        <w:rPr>
          <w:rFonts w:ascii="Book Antiqua" w:hAnsi="Book Antiqua" w:cs="Arial"/>
          <w:color w:val="000000" w:themeColor="text1"/>
          <w:lang w:val="hu-HU" w:eastAsia="hu-HU"/>
        </w:rPr>
        <w:t>A feleknek a támogatáshoz kapcsolódó iratokat az odaítélést követő 10 évig meg kell őrizniük, és a támogatást nyújtó ilyen irányú felhívása esetén a támogatott köteles azokat bemutatni. A csekély összegű támogatási jogcímen nyújtott támogatásokról az Európai Bizottság kérésére 20 munkanapon belül információt kell szolgáltatni.</w:t>
      </w:r>
    </w:p>
    <w:p w14:paraId="00872762" w14:textId="77777777" w:rsidR="00EE131E" w:rsidRPr="00C74221" w:rsidRDefault="00EE131E" w:rsidP="00B01F9E">
      <w:pPr>
        <w:rPr>
          <w:lang w:val="hu-HU"/>
        </w:rPr>
      </w:pPr>
    </w:p>
    <w:sectPr w:rsidR="00EE131E" w:rsidRPr="00C74221" w:rsidSect="0010470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FD1D4" w14:textId="77777777" w:rsidR="00BD1C81" w:rsidRDefault="00BD1C81" w:rsidP="00A557DA">
      <w:pPr>
        <w:spacing w:after="0" w:line="240" w:lineRule="auto"/>
      </w:pPr>
      <w:r>
        <w:separator/>
      </w:r>
    </w:p>
  </w:endnote>
  <w:endnote w:type="continuationSeparator" w:id="0">
    <w:p w14:paraId="4B3FBB77" w14:textId="77777777" w:rsidR="00BD1C81" w:rsidRDefault="00BD1C81" w:rsidP="00A55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858140"/>
      <w:docPartObj>
        <w:docPartGallery w:val="Page Numbers (Bottom of Page)"/>
        <w:docPartUnique/>
      </w:docPartObj>
    </w:sdtPr>
    <w:sdtEndPr/>
    <w:sdtContent>
      <w:p w14:paraId="04066E13" w14:textId="187339B9" w:rsidR="00420C4B" w:rsidRDefault="00420C4B">
        <w:pPr>
          <w:pStyle w:val="llb"/>
          <w:jc w:val="right"/>
        </w:pPr>
        <w:r>
          <w:fldChar w:fldCharType="begin"/>
        </w:r>
        <w:r>
          <w:instrText>PAGE   \* MERGEFORMAT</w:instrText>
        </w:r>
        <w:r>
          <w:fldChar w:fldCharType="separate"/>
        </w:r>
        <w:r w:rsidR="00285FF0" w:rsidRPr="00285FF0">
          <w:rPr>
            <w:noProof/>
            <w:lang w:val="hu-HU"/>
          </w:rPr>
          <w:t>1</w:t>
        </w:r>
        <w:r>
          <w:fldChar w:fldCharType="end"/>
        </w:r>
      </w:p>
    </w:sdtContent>
  </w:sdt>
  <w:p w14:paraId="05B98D2C" w14:textId="77777777" w:rsidR="00420C4B" w:rsidRDefault="00420C4B">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8368239"/>
      <w:docPartObj>
        <w:docPartGallery w:val="Page Numbers (Bottom of Page)"/>
        <w:docPartUnique/>
      </w:docPartObj>
    </w:sdtPr>
    <w:sdtEndPr/>
    <w:sdtContent>
      <w:p w14:paraId="7CB81849" w14:textId="1D29DD89" w:rsidR="00420C4B" w:rsidRDefault="00420C4B">
        <w:pPr>
          <w:pStyle w:val="llb"/>
          <w:jc w:val="right"/>
        </w:pPr>
        <w:r>
          <w:fldChar w:fldCharType="begin"/>
        </w:r>
        <w:r>
          <w:instrText>PAGE   \* MERGEFORMAT</w:instrText>
        </w:r>
        <w:r>
          <w:fldChar w:fldCharType="separate"/>
        </w:r>
        <w:r w:rsidR="00285FF0" w:rsidRPr="00285FF0">
          <w:rPr>
            <w:noProof/>
            <w:lang w:val="hu-HU"/>
          </w:rPr>
          <w:t>8</w:t>
        </w:r>
        <w:r>
          <w:fldChar w:fldCharType="end"/>
        </w:r>
      </w:p>
    </w:sdtContent>
  </w:sdt>
  <w:p w14:paraId="3D88ACB2" w14:textId="77777777" w:rsidR="00420C4B" w:rsidRDefault="00420C4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4C4BC" w14:textId="77777777" w:rsidR="00BD1C81" w:rsidRDefault="00BD1C81" w:rsidP="00A557DA">
      <w:pPr>
        <w:spacing w:after="0" w:line="240" w:lineRule="auto"/>
      </w:pPr>
      <w:r>
        <w:separator/>
      </w:r>
    </w:p>
  </w:footnote>
  <w:footnote w:type="continuationSeparator" w:id="0">
    <w:p w14:paraId="63BFE53B" w14:textId="77777777" w:rsidR="00BD1C81" w:rsidRDefault="00BD1C81" w:rsidP="00A557DA">
      <w:pPr>
        <w:spacing w:after="0" w:line="240" w:lineRule="auto"/>
      </w:pPr>
      <w:r>
        <w:continuationSeparator/>
      </w:r>
    </w:p>
  </w:footnote>
  <w:footnote w:id="1">
    <w:p w14:paraId="38F0A9F6" w14:textId="77777777" w:rsidR="00420C4B"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Az egyesül</w:t>
      </w:r>
      <w:r>
        <w:rPr>
          <w:rFonts w:asciiTheme="minorHAnsi" w:hAnsiTheme="minorHAnsi" w:cstheme="minorHAnsi"/>
          <w:sz w:val="18"/>
          <w:szCs w:val="18"/>
        </w:rPr>
        <w:t>és által érintett</w:t>
      </w:r>
      <w:r w:rsidRPr="006553C3">
        <w:rPr>
          <w:rFonts w:asciiTheme="minorHAnsi" w:hAnsiTheme="minorHAnsi" w:cstheme="minorHAnsi"/>
          <w:sz w:val="18"/>
          <w:szCs w:val="18"/>
        </w:rPr>
        <w:t xml:space="preserve"> vállalkozásoknak nyújtott valamennyi korábbi csekély összegű támogatást </w:t>
      </w:r>
      <w:r>
        <w:rPr>
          <w:rFonts w:asciiTheme="minorHAnsi" w:hAnsiTheme="minorHAnsi" w:cstheme="minorHAnsi"/>
          <w:sz w:val="18"/>
          <w:szCs w:val="18"/>
        </w:rPr>
        <w:t>bele kell számítani az egyesülés révén létrejövő, vagy jogutód pályázó csekély összegű támogatási keretébe.</w:t>
      </w:r>
      <w:r w:rsidRPr="006553C3">
        <w:rPr>
          <w:rFonts w:asciiTheme="minorHAnsi" w:hAnsiTheme="minorHAnsi" w:cstheme="minorHAnsi"/>
          <w:sz w:val="18"/>
          <w:szCs w:val="18"/>
        </w:rPr>
        <w:t xml:space="preserve"> Az egyesülést megelőzően jogszerűen odaítélt csekély összegű támogatás </w:t>
      </w:r>
      <w:r>
        <w:rPr>
          <w:rFonts w:asciiTheme="minorHAnsi" w:hAnsiTheme="minorHAnsi" w:cstheme="minorHAnsi"/>
          <w:sz w:val="18"/>
          <w:szCs w:val="18"/>
        </w:rPr>
        <w:t>később</w:t>
      </w:r>
      <w:r w:rsidRPr="006553C3">
        <w:rPr>
          <w:rFonts w:asciiTheme="minorHAnsi" w:hAnsiTheme="minorHAnsi" w:cstheme="minorHAnsi"/>
          <w:sz w:val="18"/>
          <w:szCs w:val="18"/>
        </w:rPr>
        <w:t xml:space="preserve"> is jogszerű marad.</w:t>
      </w:r>
    </w:p>
    <w:p w14:paraId="03B5134B" w14:textId="77777777" w:rsidR="00420C4B" w:rsidRPr="006553C3" w:rsidRDefault="00420C4B" w:rsidP="00B01F9E">
      <w:pPr>
        <w:pStyle w:val="Lbjegyzetszveg"/>
        <w:jc w:val="both"/>
        <w:rPr>
          <w:rFonts w:asciiTheme="minorHAnsi" w:hAnsiTheme="minorHAnsi" w:cstheme="minorHAnsi"/>
          <w:sz w:val="18"/>
          <w:szCs w:val="18"/>
        </w:rPr>
      </w:pPr>
    </w:p>
    <w:p w14:paraId="54B1DE51" w14:textId="77777777" w:rsidR="00420C4B" w:rsidRDefault="00420C4B" w:rsidP="00B01F9E">
      <w:pPr>
        <w:pStyle w:val="Lbjegyzetszveg"/>
        <w:jc w:val="both"/>
      </w:pPr>
      <w:r w:rsidRPr="006553C3">
        <w:rPr>
          <w:rFonts w:asciiTheme="minorHAnsi" w:hAnsiTheme="minorHAnsi" w:cstheme="minorHAnsi"/>
          <w:sz w:val="18"/>
          <w:szCs w:val="18"/>
        </w:rPr>
        <w:t xml:space="preserve">Ha egy vállalkozás két vagy több vállalkozásra válik szét, a szétválást megelőzően nyújtott csekély összegű támogatást az eredetileg a támogatásban részesülő </w:t>
      </w:r>
      <w:r>
        <w:rPr>
          <w:rFonts w:asciiTheme="minorHAnsi" w:hAnsiTheme="minorHAnsi" w:cstheme="minorHAnsi"/>
          <w:sz w:val="18"/>
          <w:szCs w:val="18"/>
        </w:rPr>
        <w:t xml:space="preserve">azon </w:t>
      </w:r>
      <w:r w:rsidRPr="006553C3">
        <w:rPr>
          <w:rFonts w:asciiTheme="minorHAnsi" w:hAnsiTheme="minorHAnsi" w:cstheme="minorHAnsi"/>
          <w:sz w:val="18"/>
          <w:szCs w:val="18"/>
        </w:rPr>
        <w:t xml:space="preserve">vállalkozásnak kell betudni, amely a csekély összegű támogatással támogatott tevékenységet átvállalta. Ha </w:t>
      </w:r>
      <w:r>
        <w:rPr>
          <w:rFonts w:asciiTheme="minorHAnsi" w:hAnsiTheme="minorHAnsi" w:cstheme="minorHAnsi"/>
          <w:sz w:val="18"/>
          <w:szCs w:val="18"/>
        </w:rPr>
        <w:t>ennek meghatározására</w:t>
      </w:r>
      <w:r w:rsidRPr="006553C3">
        <w:rPr>
          <w:rFonts w:asciiTheme="minorHAnsi" w:hAnsiTheme="minorHAnsi" w:cstheme="minorHAnsi"/>
          <w:sz w:val="18"/>
          <w:szCs w:val="18"/>
        </w:rPr>
        <w:t xml:space="preserve"> nincs lehetőség, a csekély összegű támogatást </w:t>
      </w:r>
      <w:r>
        <w:rPr>
          <w:rFonts w:asciiTheme="minorHAnsi" w:hAnsiTheme="minorHAnsi" w:cstheme="minorHAnsi"/>
          <w:sz w:val="18"/>
          <w:szCs w:val="18"/>
        </w:rPr>
        <w:t xml:space="preserve">a </w:t>
      </w:r>
      <w:r w:rsidRPr="006553C3">
        <w:rPr>
          <w:rFonts w:asciiTheme="minorHAnsi" w:hAnsiTheme="minorHAnsi" w:cstheme="minorHAnsi"/>
          <w:sz w:val="18"/>
          <w:szCs w:val="18"/>
        </w:rPr>
        <w:t>saját tők</w:t>
      </w:r>
      <w:r>
        <w:rPr>
          <w:rFonts w:asciiTheme="minorHAnsi" w:hAnsiTheme="minorHAnsi" w:cstheme="minorHAnsi"/>
          <w:sz w:val="18"/>
          <w:szCs w:val="18"/>
        </w:rPr>
        <w:t>ének</w:t>
      </w:r>
      <w:r w:rsidRPr="006553C3">
        <w:rPr>
          <w:rFonts w:asciiTheme="minorHAnsi" w:hAnsiTheme="minorHAnsi" w:cstheme="minorHAnsi"/>
          <w:sz w:val="18"/>
          <w:szCs w:val="18"/>
        </w:rPr>
        <w:t xml:space="preserve"> a szétválás tényleges időpontjában érvényes könyv szerinti értéke alapján arányosan el kell osztani a</w:t>
      </w:r>
      <w:r>
        <w:rPr>
          <w:rFonts w:asciiTheme="minorHAnsi" w:hAnsiTheme="minorHAnsi" w:cstheme="minorHAnsi"/>
          <w:sz w:val="18"/>
          <w:szCs w:val="18"/>
        </w:rPr>
        <w:t xml:space="preserve"> szétválás által érintett</w:t>
      </w:r>
      <w:r w:rsidRPr="006553C3">
        <w:rPr>
          <w:rFonts w:asciiTheme="minorHAnsi" w:hAnsiTheme="minorHAnsi" w:cstheme="minorHAnsi"/>
          <w:sz w:val="18"/>
          <w:szCs w:val="18"/>
        </w:rPr>
        <w:t xml:space="preserve"> vállalkozások között.</w:t>
      </w:r>
    </w:p>
  </w:footnote>
  <w:footnote w:id="2">
    <w:p w14:paraId="46AA9A80" w14:textId="77777777" w:rsidR="00420C4B" w:rsidRPr="006553C3"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Pr>
          <w:rFonts w:asciiTheme="minorHAnsi" w:hAnsiTheme="minorHAnsi" w:cstheme="minorHAnsi"/>
          <w:sz w:val="18"/>
          <w:szCs w:val="18"/>
        </w:rPr>
        <w:t xml:space="preserve"> </w:t>
      </w:r>
      <w:r w:rsidRPr="006553C3">
        <w:rPr>
          <w:rFonts w:asciiTheme="minorHAnsi" w:hAnsiTheme="minorHAnsi" w:cstheme="minorHAnsi"/>
          <w:sz w:val="18"/>
          <w:szCs w:val="18"/>
        </w:rPr>
        <w:t>Az egyesülés</w:t>
      </w:r>
      <w:r>
        <w:rPr>
          <w:rFonts w:asciiTheme="minorHAnsi" w:hAnsiTheme="minorHAnsi" w:cstheme="minorHAnsi"/>
          <w:sz w:val="18"/>
          <w:szCs w:val="18"/>
        </w:rPr>
        <w:t>re</w:t>
      </w:r>
      <w:r w:rsidRPr="006553C3">
        <w:rPr>
          <w:rFonts w:asciiTheme="minorHAnsi" w:hAnsiTheme="minorHAnsi" w:cstheme="minorHAnsi"/>
          <w:sz w:val="18"/>
          <w:szCs w:val="18"/>
        </w:rPr>
        <w:t xml:space="preserve"> és szétválás</w:t>
      </w:r>
      <w:r>
        <w:rPr>
          <w:rFonts w:asciiTheme="minorHAnsi" w:hAnsiTheme="minorHAnsi" w:cstheme="minorHAnsi"/>
          <w:sz w:val="18"/>
          <w:szCs w:val="18"/>
        </w:rPr>
        <w:t>ra vonatkozó szabályok</w:t>
      </w:r>
      <w:r w:rsidRPr="006553C3">
        <w:rPr>
          <w:rFonts w:asciiTheme="minorHAnsi" w:hAnsiTheme="minorHAnsi" w:cstheme="minorHAnsi"/>
          <w:sz w:val="18"/>
          <w:szCs w:val="18"/>
        </w:rPr>
        <w:t>, valamint és az egy és ugyanazon vállalkozás fogalma által érintett vállalkozások tekintetében is ki kell tölteni.</w:t>
      </w:r>
    </w:p>
  </w:footnote>
  <w:footnote w:id="3">
    <w:p w14:paraId="19F5E882" w14:textId="77777777" w:rsidR="00420C4B" w:rsidRPr="006553C3"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Amennyiben a támogatásról még nem született döntés.</w:t>
      </w:r>
    </w:p>
  </w:footnote>
  <w:footnote w:id="4">
    <w:p w14:paraId="09E58C0F" w14:textId="77777777" w:rsidR="00420C4B" w:rsidRPr="002C06D9"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Az európai uniós versenyjogi értelemben vett állami támogatásokkal kapcsolatos eljárásról és a regionális támogatási térképről szóló 37/2011. (III. 22.) Korm. rendelet </w:t>
      </w:r>
      <w:r>
        <w:rPr>
          <w:rFonts w:asciiTheme="minorHAnsi" w:hAnsiTheme="minorHAnsi" w:cstheme="minorHAnsi"/>
          <w:sz w:val="18"/>
          <w:szCs w:val="18"/>
        </w:rPr>
        <w:t xml:space="preserve">[a továbbiakban: </w:t>
      </w:r>
      <w:r w:rsidRPr="006553C3">
        <w:rPr>
          <w:rFonts w:asciiTheme="minorHAnsi" w:hAnsiTheme="minorHAnsi" w:cstheme="minorHAnsi"/>
          <w:sz w:val="18"/>
          <w:szCs w:val="18"/>
        </w:rPr>
        <w:t>37/2011. (III. 22.) Korm. rendelet</w:t>
      </w:r>
      <w:r>
        <w:rPr>
          <w:rFonts w:asciiTheme="minorHAnsi" w:hAnsiTheme="minorHAnsi" w:cstheme="minorHAnsi"/>
          <w:sz w:val="18"/>
          <w:szCs w:val="18"/>
        </w:rPr>
        <w:t xml:space="preserve">] </w:t>
      </w:r>
      <w:r w:rsidRPr="006553C3">
        <w:rPr>
          <w:rFonts w:asciiTheme="minorHAnsi" w:hAnsiTheme="minorHAnsi" w:cstheme="minorHAnsi"/>
          <w:sz w:val="18"/>
          <w:szCs w:val="18"/>
        </w:rPr>
        <w:t>2.</w:t>
      </w:r>
      <w:r w:rsidRPr="002C06D9">
        <w:rPr>
          <w:rFonts w:asciiTheme="minorHAnsi" w:hAnsiTheme="minorHAnsi" w:cstheme="minorHAnsi"/>
          <w:sz w:val="18"/>
          <w:szCs w:val="18"/>
        </w:rPr>
        <w:t xml:space="preserve"> melléklete alapján.</w:t>
      </w:r>
    </w:p>
  </w:footnote>
  <w:footnote w:id="5">
    <w:p w14:paraId="463AE434" w14:textId="77777777" w:rsidR="00420C4B" w:rsidRPr="00707614" w:rsidRDefault="00420C4B" w:rsidP="00B330B2">
      <w:pPr>
        <w:pStyle w:val="Lbjegyzetszveg"/>
        <w:rPr>
          <w:rFonts w:asciiTheme="minorHAnsi" w:hAnsiTheme="minorHAnsi" w:cstheme="minorHAnsi"/>
          <w:sz w:val="18"/>
          <w:szCs w:val="18"/>
        </w:rPr>
      </w:pPr>
      <w:r w:rsidRPr="00707614">
        <w:rPr>
          <w:rStyle w:val="Lbjegyzet-hivatkozs"/>
          <w:rFonts w:asciiTheme="minorHAnsi" w:hAnsiTheme="minorHAnsi" w:cstheme="minorHAnsi"/>
          <w:sz w:val="18"/>
          <w:szCs w:val="18"/>
        </w:rPr>
        <w:footnoteRef/>
      </w:r>
      <w:r w:rsidRPr="00707614">
        <w:rPr>
          <w:rFonts w:asciiTheme="minorHAnsi" w:hAnsiTheme="minorHAnsi" w:cstheme="minorHAnsi"/>
          <w:sz w:val="18"/>
          <w:szCs w:val="18"/>
        </w:rPr>
        <w:t xml:space="preserve"> Itt kizárólag a </w:t>
      </w:r>
      <w:r w:rsidR="009C2ACB">
        <w:rPr>
          <w:rFonts w:asciiTheme="minorHAnsi" w:hAnsiTheme="minorHAnsi" w:cstheme="minorHAnsi"/>
          <w:sz w:val="18"/>
          <w:szCs w:val="18"/>
        </w:rPr>
        <w:t>kedvezményezett</w:t>
      </w:r>
      <w:r w:rsidRPr="00707614">
        <w:rPr>
          <w:rFonts w:asciiTheme="minorHAnsi" w:hAnsiTheme="minorHAnsi" w:cstheme="minorHAnsi"/>
          <w:sz w:val="18"/>
          <w:szCs w:val="18"/>
        </w:rPr>
        <w:t xml:space="preserve"> tekintetében kell nyilatkozni, az egyesülésre és szétválásra vonatkozó szabályok, valamint és az egy és ugyanazon vállalkozás fogalma által érintett vállalkozások tekintetében nem.</w:t>
      </w:r>
    </w:p>
  </w:footnote>
  <w:footnote w:id="6">
    <w:p w14:paraId="5C51870A" w14:textId="77777777" w:rsidR="00420C4B" w:rsidRPr="006553C3" w:rsidRDefault="00420C4B" w:rsidP="0057631C">
      <w:pPr>
        <w:pStyle w:val="Lbjegyzetszveg"/>
        <w:jc w:val="both"/>
        <w:rPr>
          <w:rFonts w:asciiTheme="minorHAnsi" w:hAnsiTheme="minorHAnsi" w:cstheme="minorHAnsi"/>
          <w:sz w:val="18"/>
          <w:szCs w:val="18"/>
        </w:rPr>
      </w:pPr>
      <w:r w:rsidRPr="00707614">
        <w:rPr>
          <w:rStyle w:val="Lbjegyzet-hivatkozs"/>
          <w:rFonts w:asciiTheme="minorHAnsi" w:hAnsiTheme="minorHAnsi" w:cstheme="minorHAnsi"/>
          <w:sz w:val="18"/>
          <w:szCs w:val="18"/>
        </w:rPr>
        <w:footnoteRef/>
      </w:r>
      <w:r w:rsidRPr="00707614">
        <w:rPr>
          <w:rFonts w:asciiTheme="minorHAnsi" w:hAnsiTheme="minorHAnsi" w:cstheme="minorHAnsi"/>
          <w:sz w:val="18"/>
          <w:szCs w:val="18"/>
        </w:rPr>
        <w:t xml:space="preserve"> Amennyiben a támogatásról még nem született döntés.</w:t>
      </w:r>
    </w:p>
  </w:footnote>
  <w:footnote w:id="7">
    <w:p w14:paraId="3EB676E8" w14:textId="77777777" w:rsidR="00420C4B" w:rsidRPr="002C06D9" w:rsidRDefault="00420C4B" w:rsidP="0057631C">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w:t>
      </w:r>
      <w:r>
        <w:rPr>
          <w:rFonts w:asciiTheme="minorHAnsi" w:hAnsiTheme="minorHAnsi" w:cstheme="minorHAnsi"/>
          <w:sz w:val="18"/>
          <w:szCs w:val="18"/>
        </w:rPr>
        <w:t xml:space="preserve"> </w:t>
      </w:r>
      <w:r w:rsidRPr="006553C3">
        <w:rPr>
          <w:rFonts w:asciiTheme="minorHAnsi" w:hAnsiTheme="minorHAnsi" w:cstheme="minorHAnsi"/>
          <w:sz w:val="18"/>
          <w:szCs w:val="18"/>
        </w:rPr>
        <w:t>37/2011. (III. 22.) Korm. rendelet 2.</w:t>
      </w:r>
      <w:r w:rsidRPr="002C06D9">
        <w:rPr>
          <w:rFonts w:asciiTheme="minorHAnsi" w:hAnsiTheme="minorHAnsi" w:cstheme="minorHAnsi"/>
          <w:sz w:val="18"/>
          <w:szCs w:val="18"/>
        </w:rPr>
        <w:t xml:space="preserve"> melléklete alapján.</w:t>
      </w:r>
    </w:p>
  </w:footnote>
  <w:footnote w:id="8">
    <w:p w14:paraId="78FC67D0" w14:textId="77777777" w:rsidR="00420C4B" w:rsidRPr="002C06D9" w:rsidRDefault="00420C4B" w:rsidP="0057631C">
      <w:pPr>
        <w:pStyle w:val="Lbjegyzetszveg"/>
        <w:jc w:val="both"/>
        <w:rPr>
          <w:rFonts w:asciiTheme="minorHAnsi" w:hAnsiTheme="minorHAnsi" w:cstheme="minorHAnsi"/>
          <w:sz w:val="18"/>
          <w:szCs w:val="18"/>
        </w:rPr>
      </w:pPr>
      <w:r w:rsidRPr="002C06D9">
        <w:rPr>
          <w:rStyle w:val="Lbjegyzet-hivatkozs"/>
          <w:rFonts w:asciiTheme="minorHAnsi" w:hAnsiTheme="minorHAnsi" w:cstheme="minorHAnsi"/>
          <w:sz w:val="18"/>
          <w:szCs w:val="18"/>
        </w:rPr>
        <w:footnoteRef/>
      </w:r>
      <w:r w:rsidRPr="002C06D9">
        <w:rPr>
          <w:rFonts w:asciiTheme="minorHAnsi" w:hAnsiTheme="minorHAnsi" w:cstheme="minorHAnsi"/>
          <w:sz w:val="18"/>
          <w:szCs w:val="18"/>
        </w:rPr>
        <w:t xml:space="preserve"> A 37/2011. (III. 22.) Korm. rendelet 35. §-a alapján kell kiszámítani:</w:t>
      </w:r>
    </w:p>
    <w:p w14:paraId="062785FC" w14:textId="77777777" w:rsidR="00420C4B" w:rsidRDefault="00420C4B" w:rsidP="0057631C">
      <w:pPr>
        <w:pStyle w:val="Lbjegyzetszveg"/>
        <w:jc w:val="both"/>
      </w:pPr>
      <w:r w:rsidRPr="002C06D9">
        <w:rPr>
          <w:rFonts w:asciiTheme="minorHAnsi" w:hAnsiTheme="minorHAnsi" w:cstheme="minorHAnsi"/>
          <w:i/>
          <w:sz w:val="18"/>
          <w:szCs w:val="18"/>
        </w:rPr>
        <w:t>Ha létező támogatási program másként nem rendelkezik, az uniós állami támogatási szabályokban</w:t>
      </w:r>
      <w:r>
        <w:rPr>
          <w:rFonts w:asciiTheme="minorHAnsi" w:hAnsiTheme="minorHAnsi" w:cstheme="minorHAnsi"/>
          <w:i/>
          <w:sz w:val="18"/>
          <w:szCs w:val="18"/>
        </w:rPr>
        <w:t>,</w:t>
      </w:r>
      <w:r w:rsidRPr="002C06D9">
        <w:rPr>
          <w:rFonts w:asciiTheme="minorHAnsi" w:hAnsiTheme="minorHAnsi" w:cstheme="minorHAnsi"/>
          <w:i/>
          <w:sz w:val="18"/>
          <w:szCs w:val="18"/>
        </w:rPr>
        <w:t xml:space="preserve"> euróban meghatározott összegek forintra történő átszámításánál a támogatási döntés napját megelőző hónap utolsó napján érvényes, a Magyar Nemzeti Bank által közzétett, két tizedes jegy pontossággal meghatározott devizaárfolyam alkalmazandó.</w:t>
      </w:r>
      <w:r>
        <w:t xml:space="preserve"> </w:t>
      </w:r>
    </w:p>
  </w:footnote>
  <w:footnote w:id="9">
    <w:p w14:paraId="354BCBEB" w14:textId="77777777" w:rsidR="001202DD" w:rsidRDefault="001202DD" w:rsidP="0057631C">
      <w:pPr>
        <w:pStyle w:val="Lbjegyzetszveg"/>
        <w:jc w:val="both"/>
      </w:pPr>
      <w:r>
        <w:rPr>
          <w:rStyle w:val="Lbjegyzet-hivatkozs"/>
        </w:rPr>
        <w:footnoteRef/>
      </w:r>
      <w:r>
        <w:t xml:space="preserve"> A csekély összegű támogatást akkor kell odaítéltnek tekinteni, amikor az alkalmazandó nemzeti jogrendszer értelmében a támogatás igénybevételének jogát a kedvezményezett vállalkozásra ruházzák, függetlenül a csekély összegű támogatás folyósításának időpontjától. Csekély összegű támogatást tartalmazó szerződésnél például ez az időpont általában a szerződés kelte.</w:t>
      </w:r>
    </w:p>
  </w:footnote>
  <w:footnote w:id="10">
    <w:p w14:paraId="37DAD921" w14:textId="77777777" w:rsidR="00420C4B" w:rsidRDefault="00420C4B" w:rsidP="00B01F9E">
      <w:pPr>
        <w:pStyle w:val="Lbjegyzetszveg"/>
      </w:pPr>
      <w:r>
        <w:rPr>
          <w:rStyle w:val="Lbjegyzet-hivatkozs"/>
        </w:rPr>
        <w:footnoteRef/>
      </w:r>
      <w:r>
        <w:t xml:space="preserve"> 1407/2013/EU bizottsági rendelet </w:t>
      </w:r>
      <w:r w:rsidRPr="00F82A82">
        <w:rPr>
          <w:lang w:val="sk-SK"/>
        </w:rPr>
        <w:t>2. cikk (2) bekezdés</w:t>
      </w:r>
    </w:p>
  </w:footnote>
  <w:footnote w:id="11">
    <w:p w14:paraId="61C889E6" w14:textId="77777777" w:rsidR="00420C4B" w:rsidRDefault="00420C4B" w:rsidP="00B01F9E">
      <w:pPr>
        <w:pStyle w:val="Lbjegyzetszveg"/>
      </w:pPr>
      <w:r>
        <w:rPr>
          <w:rStyle w:val="Lbjegyzet-hivatkozs"/>
        </w:rPr>
        <w:footnoteRef/>
      </w:r>
      <w:r>
        <w:t xml:space="preserve"> </w:t>
      </w:r>
      <w:r w:rsidRPr="00F82A82">
        <w:rPr>
          <w:lang w:val="sk-SK"/>
        </w:rPr>
        <w:t>Az átváltásnál az európai uniós versenyjogi értelemben vett állami támogatásokkal kapcsolatos eljárásról és a regionális támogatási térképről szóló 37/2011. (III. 22.) Korm. rendelet 35. §-a alapján kell eljárni.</w:t>
      </w:r>
    </w:p>
  </w:footnote>
  <w:footnote w:id="12">
    <w:p w14:paraId="655F1E42" w14:textId="77777777" w:rsidR="00420C4B" w:rsidRDefault="00420C4B" w:rsidP="00B01F9E">
      <w:pPr>
        <w:pStyle w:val="Lbjegyzetszveg"/>
      </w:pPr>
      <w:r>
        <w:rPr>
          <w:rStyle w:val="Lbjegyzet-hivatkozs"/>
        </w:rPr>
        <w:footnoteRef/>
      </w:r>
      <w:r>
        <w:t xml:space="preserve"> </w:t>
      </w:r>
      <w:r w:rsidRPr="00F82A82">
        <w:rPr>
          <w:lang w:val="sk-SK"/>
        </w:rPr>
        <w:t>1407/2013/EU bizottsági rendelet 3. cikkének (8) és (9) bekezdés</w:t>
      </w:r>
    </w:p>
  </w:footnote>
  <w:footnote w:id="13">
    <w:p w14:paraId="0D18C4CA" w14:textId="77777777" w:rsidR="00420C4B" w:rsidRDefault="00420C4B" w:rsidP="00B01F9E">
      <w:pPr>
        <w:pStyle w:val="Lbjegyzetszveg"/>
      </w:pPr>
      <w:r>
        <w:rPr>
          <w:rStyle w:val="Lbjegyzet-hivatkozs"/>
        </w:rPr>
        <w:footnoteRef/>
      </w:r>
      <w:r>
        <w:t xml:space="preserve"> A</w:t>
      </w:r>
      <w:r w:rsidRPr="00F65C28">
        <w:t xml:space="preserve">z európai uniós versenyjogi értelemben vett állami támogatásokkal kapcsolatos eljárásról és a regionális támogatási térképről szóló 37/2011. (III. 22.) Korm. rendelet </w:t>
      </w:r>
      <w:r>
        <w:t>35.§ alapján.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DCED2" w14:textId="77777777" w:rsidR="00791212" w:rsidRDefault="00791212">
    <w:pPr>
      <w:pStyle w:val="lfej"/>
    </w:pPr>
  </w:p>
  <w:p w14:paraId="72243444" w14:textId="77777777" w:rsidR="00791212" w:rsidRDefault="00791212">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3D366F"/>
    <w:multiLevelType w:val="hybridMultilevel"/>
    <w:tmpl w:val="5CF240F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7DA"/>
    <w:rsid w:val="00000422"/>
    <w:rsid w:val="00022FA0"/>
    <w:rsid w:val="00046F42"/>
    <w:rsid w:val="00061FAE"/>
    <w:rsid w:val="0008542D"/>
    <w:rsid w:val="000A4020"/>
    <w:rsid w:val="000A5FC0"/>
    <w:rsid w:val="000B2137"/>
    <w:rsid w:val="000C2408"/>
    <w:rsid w:val="000D6C68"/>
    <w:rsid w:val="0010470E"/>
    <w:rsid w:val="001202DD"/>
    <w:rsid w:val="00157180"/>
    <w:rsid w:val="001F469F"/>
    <w:rsid w:val="00205CE1"/>
    <w:rsid w:val="00244CC3"/>
    <w:rsid w:val="00255FFF"/>
    <w:rsid w:val="00275960"/>
    <w:rsid w:val="00285FF0"/>
    <w:rsid w:val="002D5671"/>
    <w:rsid w:val="002F154E"/>
    <w:rsid w:val="00306D3F"/>
    <w:rsid w:val="00315B72"/>
    <w:rsid w:val="003626A3"/>
    <w:rsid w:val="003931B2"/>
    <w:rsid w:val="0039335D"/>
    <w:rsid w:val="003B1CCA"/>
    <w:rsid w:val="003C6DF4"/>
    <w:rsid w:val="003D13A6"/>
    <w:rsid w:val="003E0C00"/>
    <w:rsid w:val="0041632E"/>
    <w:rsid w:val="00420C4B"/>
    <w:rsid w:val="0044494B"/>
    <w:rsid w:val="00466861"/>
    <w:rsid w:val="00486623"/>
    <w:rsid w:val="004A4C89"/>
    <w:rsid w:val="004B03F2"/>
    <w:rsid w:val="004B0C8B"/>
    <w:rsid w:val="004B6D02"/>
    <w:rsid w:val="004E021D"/>
    <w:rsid w:val="004F4738"/>
    <w:rsid w:val="005128B7"/>
    <w:rsid w:val="005173EC"/>
    <w:rsid w:val="00521D99"/>
    <w:rsid w:val="005266CF"/>
    <w:rsid w:val="005408E9"/>
    <w:rsid w:val="00545073"/>
    <w:rsid w:val="0057631C"/>
    <w:rsid w:val="005C131D"/>
    <w:rsid w:val="00614670"/>
    <w:rsid w:val="00630952"/>
    <w:rsid w:val="006503D7"/>
    <w:rsid w:val="0066174D"/>
    <w:rsid w:val="00682EAC"/>
    <w:rsid w:val="006843A2"/>
    <w:rsid w:val="0069434C"/>
    <w:rsid w:val="006A37B0"/>
    <w:rsid w:val="006E6F52"/>
    <w:rsid w:val="006E757C"/>
    <w:rsid w:val="006F0BAD"/>
    <w:rsid w:val="006F4D49"/>
    <w:rsid w:val="00707614"/>
    <w:rsid w:val="00712CD4"/>
    <w:rsid w:val="00766EE0"/>
    <w:rsid w:val="007774FC"/>
    <w:rsid w:val="00791212"/>
    <w:rsid w:val="00791C40"/>
    <w:rsid w:val="007A38E5"/>
    <w:rsid w:val="007D322A"/>
    <w:rsid w:val="007E6090"/>
    <w:rsid w:val="007F7495"/>
    <w:rsid w:val="008652BE"/>
    <w:rsid w:val="00892A0D"/>
    <w:rsid w:val="008D540F"/>
    <w:rsid w:val="00935647"/>
    <w:rsid w:val="0095762B"/>
    <w:rsid w:val="009C2ACB"/>
    <w:rsid w:val="009C3948"/>
    <w:rsid w:val="009C587D"/>
    <w:rsid w:val="009F7DC5"/>
    <w:rsid w:val="00A1781E"/>
    <w:rsid w:val="00A32100"/>
    <w:rsid w:val="00A557DA"/>
    <w:rsid w:val="00A61FB9"/>
    <w:rsid w:val="00A644A3"/>
    <w:rsid w:val="00A84BE1"/>
    <w:rsid w:val="00A86B6C"/>
    <w:rsid w:val="00AB1EDD"/>
    <w:rsid w:val="00B01F9E"/>
    <w:rsid w:val="00B25686"/>
    <w:rsid w:val="00B330B2"/>
    <w:rsid w:val="00B40FA1"/>
    <w:rsid w:val="00B54910"/>
    <w:rsid w:val="00B773E2"/>
    <w:rsid w:val="00BC432B"/>
    <w:rsid w:val="00BD1C81"/>
    <w:rsid w:val="00BD788E"/>
    <w:rsid w:val="00BF05CC"/>
    <w:rsid w:val="00BF44D5"/>
    <w:rsid w:val="00C431A8"/>
    <w:rsid w:val="00C615D9"/>
    <w:rsid w:val="00C645FE"/>
    <w:rsid w:val="00C74221"/>
    <w:rsid w:val="00C94FFA"/>
    <w:rsid w:val="00CF38F3"/>
    <w:rsid w:val="00D1314E"/>
    <w:rsid w:val="00D55752"/>
    <w:rsid w:val="00D63CED"/>
    <w:rsid w:val="00D87117"/>
    <w:rsid w:val="00DD4D2F"/>
    <w:rsid w:val="00E42BAD"/>
    <w:rsid w:val="00E47315"/>
    <w:rsid w:val="00E52B53"/>
    <w:rsid w:val="00E615D4"/>
    <w:rsid w:val="00EE131E"/>
    <w:rsid w:val="00F03C50"/>
    <w:rsid w:val="00F20518"/>
    <w:rsid w:val="00F2175A"/>
    <w:rsid w:val="00F24496"/>
    <w:rsid w:val="00F26F20"/>
    <w:rsid w:val="00F5698C"/>
    <w:rsid w:val="00F82A82"/>
    <w:rsid w:val="00F858A9"/>
  </w:rsids>
  <m:mathPr>
    <m:mathFont m:val="Cambria Math"/>
    <m:brkBin m:val="before"/>
    <m:brkBinSub m:val="--"/>
    <m:smallFrac m:val="0"/>
    <m:dispDef/>
    <m:lMargin m:val="0"/>
    <m:rMargin m:val="0"/>
    <m:defJc m:val="centerGroup"/>
    <m:wrapIndent m:val="1440"/>
    <m:intLim m:val="subSup"/>
    <m:naryLim m:val="undOvr"/>
  </m:mathPr>
  <w:themeFontLang w:val="hu-H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108FE6"/>
  <w15:docId w15:val="{C1DB0325-C8C9-43E9-96AA-353E1670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557DA"/>
    <w:rPr>
      <w:rFonts w:ascii="Calibri" w:eastAsia="Calibri" w:hAnsi="Calibri" w:cs="Times New Roman"/>
      <w:lang w:val="sk-SK"/>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aliases w:val="Footnote,Char1"/>
    <w:basedOn w:val="Norml"/>
    <w:link w:val="LbjegyzetszvegChar"/>
    <w:semiHidden/>
    <w:rsid w:val="00A557DA"/>
    <w:pPr>
      <w:spacing w:after="0" w:line="240" w:lineRule="auto"/>
    </w:pPr>
    <w:rPr>
      <w:rFonts w:ascii="Times New Roman" w:eastAsia="Times New Roman" w:hAnsi="Times New Roman"/>
      <w:sz w:val="20"/>
      <w:szCs w:val="20"/>
      <w:lang w:val="hu-HU" w:eastAsia="hu-HU"/>
    </w:rPr>
  </w:style>
  <w:style w:type="character" w:customStyle="1" w:styleId="LbjegyzetszvegChar">
    <w:name w:val="Lábjegyzetszöveg Char"/>
    <w:aliases w:val="Footnote Char,Char1 Char"/>
    <w:basedOn w:val="Bekezdsalapbettpusa"/>
    <w:link w:val="Lbjegyzetszveg"/>
    <w:semiHidden/>
    <w:rsid w:val="00A557DA"/>
    <w:rPr>
      <w:rFonts w:ascii="Times New Roman" w:eastAsia="Times New Roman" w:hAnsi="Times New Roman" w:cs="Times New Roman"/>
      <w:sz w:val="20"/>
      <w:szCs w:val="20"/>
      <w:lang w:eastAsia="hu-HU"/>
    </w:rPr>
  </w:style>
  <w:style w:type="character" w:styleId="Lbjegyzet-hivatkozs">
    <w:name w:val="footnote reference"/>
    <w:aliases w:val="Footnote symbol"/>
    <w:uiPriority w:val="99"/>
    <w:semiHidden/>
    <w:rsid w:val="00A557DA"/>
    <w:rPr>
      <w:vertAlign w:val="superscript"/>
    </w:rPr>
  </w:style>
  <w:style w:type="character" w:styleId="Jegyzethivatkozs">
    <w:name w:val="annotation reference"/>
    <w:uiPriority w:val="99"/>
    <w:semiHidden/>
    <w:unhideWhenUsed/>
    <w:rsid w:val="00A557DA"/>
    <w:rPr>
      <w:sz w:val="16"/>
      <w:szCs w:val="16"/>
    </w:rPr>
  </w:style>
  <w:style w:type="paragraph" w:styleId="Jegyzetszveg">
    <w:name w:val="annotation text"/>
    <w:basedOn w:val="Norml"/>
    <w:link w:val="JegyzetszvegChar"/>
    <w:uiPriority w:val="99"/>
    <w:semiHidden/>
    <w:unhideWhenUsed/>
    <w:rsid w:val="00A557DA"/>
    <w:rPr>
      <w:sz w:val="20"/>
      <w:szCs w:val="20"/>
    </w:rPr>
  </w:style>
  <w:style w:type="character" w:customStyle="1" w:styleId="JegyzetszvegChar">
    <w:name w:val="Jegyzetszöveg Char"/>
    <w:basedOn w:val="Bekezdsalapbettpusa"/>
    <w:link w:val="Jegyzetszveg"/>
    <w:uiPriority w:val="99"/>
    <w:semiHidden/>
    <w:rsid w:val="00A557DA"/>
    <w:rPr>
      <w:rFonts w:ascii="Calibri" w:eastAsia="Calibri" w:hAnsi="Calibri" w:cs="Times New Roman"/>
      <w:sz w:val="20"/>
      <w:szCs w:val="20"/>
      <w:lang w:val="sk-SK"/>
    </w:rPr>
  </w:style>
  <w:style w:type="paragraph" w:customStyle="1" w:styleId="lielparametri">
    <w:name w:val="liel_parametri"/>
    <w:basedOn w:val="Norml"/>
    <w:rsid w:val="00A557DA"/>
    <w:pPr>
      <w:spacing w:before="80" w:after="80" w:line="240" w:lineRule="auto"/>
      <w:ind w:left="340"/>
    </w:pPr>
    <w:rPr>
      <w:rFonts w:ascii="Arial" w:eastAsia="Times New Roman" w:hAnsi="Arial"/>
      <w:sz w:val="20"/>
      <w:szCs w:val="20"/>
      <w:lang w:val="lv-LV"/>
    </w:rPr>
  </w:style>
  <w:style w:type="table" w:styleId="Rcsostblzat">
    <w:name w:val="Table Grid"/>
    <w:basedOn w:val="Normltblzat"/>
    <w:uiPriority w:val="59"/>
    <w:rsid w:val="00A55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A557D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557DA"/>
    <w:rPr>
      <w:rFonts w:ascii="Tahoma" w:eastAsia="Calibri" w:hAnsi="Tahoma" w:cs="Tahoma"/>
      <w:sz w:val="16"/>
      <w:szCs w:val="16"/>
      <w:lang w:val="sk-SK"/>
    </w:rPr>
  </w:style>
  <w:style w:type="paragraph" w:styleId="Megjegyzstrgya">
    <w:name w:val="annotation subject"/>
    <w:basedOn w:val="Jegyzetszveg"/>
    <w:next w:val="Jegyzetszveg"/>
    <w:link w:val="MegjegyzstrgyaChar"/>
    <w:uiPriority w:val="99"/>
    <w:semiHidden/>
    <w:unhideWhenUsed/>
    <w:rsid w:val="009F7DC5"/>
    <w:pPr>
      <w:spacing w:line="240" w:lineRule="auto"/>
    </w:pPr>
    <w:rPr>
      <w:b/>
      <w:bCs/>
    </w:rPr>
  </w:style>
  <w:style w:type="character" w:customStyle="1" w:styleId="MegjegyzstrgyaChar">
    <w:name w:val="Megjegyzés tárgya Char"/>
    <w:basedOn w:val="JegyzetszvegChar"/>
    <w:link w:val="Megjegyzstrgya"/>
    <w:uiPriority w:val="99"/>
    <w:semiHidden/>
    <w:rsid w:val="009F7DC5"/>
    <w:rPr>
      <w:rFonts w:ascii="Calibri" w:eastAsia="Calibri" w:hAnsi="Calibri" w:cs="Times New Roman"/>
      <w:b/>
      <w:bCs/>
      <w:sz w:val="20"/>
      <w:szCs w:val="20"/>
      <w:lang w:val="sk-SK"/>
    </w:rPr>
  </w:style>
  <w:style w:type="paragraph" w:styleId="lfej">
    <w:name w:val="header"/>
    <w:basedOn w:val="Norml"/>
    <w:link w:val="lfejChar"/>
    <w:unhideWhenUsed/>
    <w:rsid w:val="00C94FFA"/>
    <w:pPr>
      <w:tabs>
        <w:tab w:val="center" w:pos="4536"/>
        <w:tab w:val="right" w:pos="9072"/>
      </w:tabs>
      <w:spacing w:after="0" w:line="240" w:lineRule="auto"/>
    </w:pPr>
  </w:style>
  <w:style w:type="character" w:customStyle="1" w:styleId="lfejChar">
    <w:name w:val="Élőfej Char"/>
    <w:basedOn w:val="Bekezdsalapbettpusa"/>
    <w:link w:val="lfej"/>
    <w:rsid w:val="00C94FFA"/>
    <w:rPr>
      <w:rFonts w:ascii="Calibri" w:eastAsia="Calibri" w:hAnsi="Calibri" w:cs="Times New Roman"/>
      <w:lang w:val="sk-SK"/>
    </w:rPr>
  </w:style>
  <w:style w:type="paragraph" w:styleId="llb">
    <w:name w:val="footer"/>
    <w:basedOn w:val="Norml"/>
    <w:link w:val="llbChar"/>
    <w:uiPriority w:val="99"/>
    <w:unhideWhenUsed/>
    <w:rsid w:val="00C94FFA"/>
    <w:pPr>
      <w:tabs>
        <w:tab w:val="center" w:pos="4536"/>
        <w:tab w:val="right" w:pos="9072"/>
      </w:tabs>
      <w:spacing w:after="0" w:line="240" w:lineRule="auto"/>
    </w:pPr>
  </w:style>
  <w:style w:type="character" w:customStyle="1" w:styleId="llbChar">
    <w:name w:val="Élőláb Char"/>
    <w:basedOn w:val="Bekezdsalapbettpusa"/>
    <w:link w:val="llb"/>
    <w:uiPriority w:val="99"/>
    <w:rsid w:val="00C94FFA"/>
    <w:rPr>
      <w:rFonts w:ascii="Calibri" w:eastAsia="Calibri" w:hAnsi="Calibri" w:cs="Times New Roman"/>
      <w:lang w:val="sk-SK"/>
    </w:rPr>
  </w:style>
  <w:style w:type="paragraph" w:styleId="Listaszerbekezds">
    <w:name w:val="List Paragraph"/>
    <w:basedOn w:val="Norml"/>
    <w:uiPriority w:val="34"/>
    <w:qFormat/>
    <w:rsid w:val="00BF44D5"/>
    <w:pPr>
      <w:ind w:left="720"/>
      <w:contextualSpacing/>
    </w:pPr>
    <w:rPr>
      <w:rFonts w:ascii="Book Antiqua" w:eastAsiaTheme="minorHAnsi" w:hAnsi="Book Antiqua" w:cstheme="minorHAnsi"/>
      <w:lang w:val="hu-HU"/>
    </w:rPr>
  </w:style>
  <w:style w:type="paragraph" w:styleId="Vltozat">
    <w:name w:val="Revision"/>
    <w:hidden/>
    <w:uiPriority w:val="99"/>
    <w:semiHidden/>
    <w:rsid w:val="006843A2"/>
    <w:pPr>
      <w:spacing w:after="0" w:line="240" w:lineRule="auto"/>
    </w:pPr>
    <w:rPr>
      <w:rFonts w:ascii="Calibri" w:eastAsia="Calibri" w:hAnsi="Calibri" w:cs="Times New Roman"/>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817976">
      <w:bodyDiv w:val="1"/>
      <w:marLeft w:val="0"/>
      <w:marRight w:val="0"/>
      <w:marTop w:val="0"/>
      <w:marBottom w:val="0"/>
      <w:divBdr>
        <w:top w:val="none" w:sz="0" w:space="0" w:color="auto"/>
        <w:left w:val="none" w:sz="0" w:space="0" w:color="auto"/>
        <w:bottom w:val="none" w:sz="0" w:space="0" w:color="auto"/>
        <w:right w:val="none" w:sz="0" w:space="0" w:color="auto"/>
      </w:divBdr>
    </w:div>
    <w:div w:id="505294145">
      <w:bodyDiv w:val="1"/>
      <w:marLeft w:val="0"/>
      <w:marRight w:val="0"/>
      <w:marTop w:val="0"/>
      <w:marBottom w:val="0"/>
      <w:divBdr>
        <w:top w:val="none" w:sz="0" w:space="0" w:color="auto"/>
        <w:left w:val="none" w:sz="0" w:space="0" w:color="auto"/>
        <w:bottom w:val="none" w:sz="0" w:space="0" w:color="auto"/>
        <w:right w:val="none" w:sz="0" w:space="0" w:color="auto"/>
      </w:divBdr>
      <w:divsChild>
        <w:div w:id="1139686143">
          <w:marLeft w:val="0"/>
          <w:marRight w:val="0"/>
          <w:marTop w:val="0"/>
          <w:marBottom w:val="0"/>
          <w:divBdr>
            <w:top w:val="none" w:sz="0" w:space="0" w:color="auto"/>
            <w:left w:val="none" w:sz="0" w:space="0" w:color="auto"/>
            <w:bottom w:val="none" w:sz="0" w:space="0" w:color="auto"/>
            <w:right w:val="none" w:sz="0" w:space="0" w:color="auto"/>
          </w:divBdr>
        </w:div>
        <w:div w:id="1778018369">
          <w:marLeft w:val="0"/>
          <w:marRight w:val="0"/>
          <w:marTop w:val="0"/>
          <w:marBottom w:val="0"/>
          <w:divBdr>
            <w:top w:val="none" w:sz="0" w:space="0" w:color="auto"/>
            <w:left w:val="none" w:sz="0" w:space="0" w:color="auto"/>
            <w:bottom w:val="none" w:sz="0" w:space="0" w:color="auto"/>
            <w:right w:val="none" w:sz="0" w:space="0" w:color="auto"/>
          </w:divBdr>
        </w:div>
        <w:div w:id="733771744">
          <w:marLeft w:val="0"/>
          <w:marRight w:val="0"/>
          <w:marTop w:val="0"/>
          <w:marBottom w:val="0"/>
          <w:divBdr>
            <w:top w:val="none" w:sz="0" w:space="0" w:color="auto"/>
            <w:left w:val="none" w:sz="0" w:space="0" w:color="auto"/>
            <w:bottom w:val="none" w:sz="0" w:space="0" w:color="auto"/>
            <w:right w:val="none" w:sz="0" w:space="0" w:color="auto"/>
          </w:divBdr>
        </w:div>
        <w:div w:id="136997396">
          <w:marLeft w:val="0"/>
          <w:marRight w:val="0"/>
          <w:marTop w:val="0"/>
          <w:marBottom w:val="0"/>
          <w:divBdr>
            <w:top w:val="none" w:sz="0" w:space="0" w:color="auto"/>
            <w:left w:val="none" w:sz="0" w:space="0" w:color="auto"/>
            <w:bottom w:val="none" w:sz="0" w:space="0" w:color="auto"/>
            <w:right w:val="none" w:sz="0" w:space="0" w:color="auto"/>
          </w:divBdr>
        </w:div>
      </w:divsChild>
    </w:div>
    <w:div w:id="187938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513CC-DEE3-4FE7-85F7-7E7C74EC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1425</Words>
  <Characters>9835</Characters>
  <Application>Microsoft Office Word</Application>
  <DocSecurity>4</DocSecurity>
  <Lines>81</Lines>
  <Paragraphs>22</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Bartucz Zoltán</dc:creator>
  <cp:lastModifiedBy>Matúz Fanni</cp:lastModifiedBy>
  <cp:revision>2</cp:revision>
  <cp:lastPrinted>2014-10-21T14:30:00Z</cp:lastPrinted>
  <dcterms:created xsi:type="dcterms:W3CDTF">2021-05-10T07:02:00Z</dcterms:created>
  <dcterms:modified xsi:type="dcterms:W3CDTF">2021-05-10T07:02:00Z</dcterms:modified>
</cp:coreProperties>
</file>